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B4F95" w14:textId="220C88CD" w:rsidR="00277049" w:rsidRDefault="00277049" w:rsidP="00277049">
      <w:pPr>
        <w:spacing w:after="0" w:line="240" w:lineRule="auto"/>
        <w:jc w:val="both"/>
        <w:rPr>
          <w:rFonts w:ascii="Arial" w:hAnsi="Arial" w:cs="Arial"/>
          <w:b/>
          <w:sz w:val="24"/>
          <w:szCs w:val="24"/>
        </w:rPr>
      </w:pPr>
      <w:bookmarkStart w:id="0" w:name="_Hlk34168102"/>
      <w:r>
        <w:rPr>
          <w:rFonts w:ascii="Arial" w:hAnsi="Arial" w:cs="Arial"/>
          <w:b/>
          <w:sz w:val="24"/>
          <w:szCs w:val="24"/>
        </w:rPr>
        <w:t>H. CONGRESO DEL ESTADO DE YUCATÁN</w:t>
      </w:r>
    </w:p>
    <w:p w14:paraId="7D38FE68" w14:textId="77777777" w:rsidR="00277049" w:rsidRPr="00F41C15" w:rsidRDefault="00277049" w:rsidP="00277049">
      <w:pPr>
        <w:spacing w:after="0" w:line="240" w:lineRule="auto"/>
        <w:jc w:val="both"/>
        <w:rPr>
          <w:rFonts w:ascii="Arial" w:hAnsi="Arial" w:cs="Arial"/>
          <w:b/>
          <w:sz w:val="24"/>
          <w:szCs w:val="24"/>
        </w:rPr>
      </w:pPr>
      <w:r>
        <w:rPr>
          <w:rFonts w:ascii="Arial" w:hAnsi="Arial" w:cs="Arial"/>
          <w:b/>
          <w:sz w:val="24"/>
          <w:szCs w:val="24"/>
        </w:rPr>
        <w:t>C. PRESIDENTE</w:t>
      </w:r>
      <w:r w:rsidRPr="00F41C15">
        <w:rPr>
          <w:rFonts w:ascii="Arial" w:hAnsi="Arial" w:cs="Arial"/>
          <w:b/>
          <w:sz w:val="24"/>
          <w:szCs w:val="24"/>
        </w:rPr>
        <w:t xml:space="preserve"> DE LA MESA DIRECTIVA </w:t>
      </w:r>
    </w:p>
    <w:p w14:paraId="7DFC85AE" w14:textId="6C6F60C9" w:rsidR="00277049" w:rsidRDefault="00277049" w:rsidP="002E6BE1">
      <w:pPr>
        <w:spacing w:after="0" w:line="240" w:lineRule="auto"/>
        <w:jc w:val="both"/>
        <w:rPr>
          <w:rFonts w:ascii="Arial" w:hAnsi="Arial" w:cs="Arial"/>
          <w:b/>
        </w:rPr>
      </w:pPr>
      <w:r w:rsidRPr="00F41C15">
        <w:rPr>
          <w:rFonts w:ascii="Arial" w:hAnsi="Arial" w:cs="Arial"/>
          <w:b/>
        </w:rPr>
        <w:t>PRESENTE.</w:t>
      </w:r>
    </w:p>
    <w:p w14:paraId="07E0F975" w14:textId="77777777" w:rsidR="00704BD7" w:rsidRPr="002E6BE1" w:rsidRDefault="00704BD7" w:rsidP="002E6BE1">
      <w:pPr>
        <w:spacing w:after="0" w:line="240" w:lineRule="auto"/>
        <w:jc w:val="both"/>
        <w:rPr>
          <w:rFonts w:ascii="Arial" w:hAnsi="Arial" w:cs="Arial"/>
          <w:b/>
        </w:rPr>
      </w:pPr>
    </w:p>
    <w:p w14:paraId="662F5FAB" w14:textId="2EEEEA5D" w:rsidR="00704BD7" w:rsidRPr="00277049" w:rsidRDefault="00A34E5A" w:rsidP="00A34E5A">
      <w:pPr>
        <w:jc w:val="both"/>
        <w:rPr>
          <w:rFonts w:ascii="Arial" w:hAnsi="Arial" w:cs="Arial"/>
          <w:sz w:val="24"/>
          <w:szCs w:val="24"/>
        </w:rPr>
      </w:pPr>
      <w:r w:rsidRPr="00277049">
        <w:rPr>
          <w:rFonts w:ascii="Arial" w:hAnsi="Arial" w:cs="Arial"/>
          <w:sz w:val="24"/>
          <w:szCs w:val="24"/>
        </w:rPr>
        <w:t xml:space="preserve">Con fundamento en lo establecido por los artículos 35 fracción I de la Constitución Política del Estado de Yucatán; 16 y 22 fracción VI de la Ley de Gobierno del Poder Legislativo y 68 y 69 del Reglamento de la Ley de Gobierno del Poder Legislativo, ambas del Estado de Yucatán, las que suscriben en Diputadas Silvia América López Escoffié y María de los Milagros Romero Bastarrechea,  presentamos a la consideración de esta Honorable Soberanía, la presente </w:t>
      </w:r>
      <w:r w:rsidR="00277049" w:rsidRPr="00277049">
        <w:rPr>
          <w:rFonts w:ascii="Arial" w:hAnsi="Arial" w:cs="Arial"/>
          <w:b/>
          <w:sz w:val="24"/>
          <w:szCs w:val="24"/>
        </w:rPr>
        <w:t xml:space="preserve">INICIATIVA CON PROYECTO DE </w:t>
      </w:r>
      <w:r w:rsidRPr="00277049">
        <w:rPr>
          <w:rFonts w:ascii="Arial" w:hAnsi="Arial" w:cs="Arial"/>
          <w:b/>
          <w:sz w:val="24"/>
          <w:szCs w:val="24"/>
        </w:rPr>
        <w:t xml:space="preserve">DECRETO POR </w:t>
      </w:r>
      <w:r w:rsidRPr="00277049">
        <w:rPr>
          <w:rFonts w:ascii="Arial" w:hAnsi="Arial" w:cs="Arial"/>
          <w:b/>
          <w:bCs/>
          <w:sz w:val="24"/>
          <w:szCs w:val="24"/>
        </w:rPr>
        <w:t>EL</w:t>
      </w:r>
      <w:r w:rsidR="007D480A" w:rsidRPr="00277049">
        <w:rPr>
          <w:rFonts w:ascii="Arial" w:hAnsi="Arial" w:cs="Arial"/>
          <w:b/>
          <w:bCs/>
          <w:sz w:val="24"/>
          <w:szCs w:val="24"/>
        </w:rPr>
        <w:t xml:space="preserve"> QUE SE </w:t>
      </w:r>
      <w:r w:rsidR="00984FBA" w:rsidRPr="00277049">
        <w:rPr>
          <w:rFonts w:ascii="Arial" w:hAnsi="Arial" w:cs="Arial"/>
          <w:b/>
          <w:bCs/>
          <w:sz w:val="24"/>
          <w:szCs w:val="24"/>
        </w:rPr>
        <w:t>REFOR</w:t>
      </w:r>
      <w:r w:rsidR="00277049">
        <w:rPr>
          <w:rFonts w:ascii="Arial" w:hAnsi="Arial" w:cs="Arial"/>
          <w:b/>
          <w:bCs/>
          <w:sz w:val="24"/>
          <w:szCs w:val="24"/>
        </w:rPr>
        <w:t>MA</w:t>
      </w:r>
      <w:r w:rsidR="00D227F9">
        <w:rPr>
          <w:rFonts w:ascii="Arial" w:hAnsi="Arial" w:cs="Arial"/>
          <w:b/>
          <w:bCs/>
          <w:sz w:val="24"/>
          <w:szCs w:val="24"/>
        </w:rPr>
        <w:t xml:space="preserve"> EL REGLAMENTO DE</w:t>
      </w:r>
      <w:r w:rsidR="006F51C1" w:rsidRPr="00277049">
        <w:rPr>
          <w:rFonts w:ascii="Arial" w:hAnsi="Arial" w:cs="Arial"/>
          <w:b/>
          <w:bCs/>
          <w:sz w:val="24"/>
          <w:szCs w:val="24"/>
        </w:rPr>
        <w:t xml:space="preserve"> LA LEY DE GOBIERNO DEL PODER LEGISLATIVO DEL ESTADO DE YUCATÁN</w:t>
      </w:r>
      <w:r w:rsidR="00277049">
        <w:rPr>
          <w:rFonts w:ascii="Arial" w:hAnsi="Arial" w:cs="Arial"/>
          <w:b/>
          <w:bCs/>
          <w:sz w:val="24"/>
          <w:szCs w:val="24"/>
        </w:rPr>
        <w:t xml:space="preserve"> Y SU REGLAMENTO</w:t>
      </w:r>
      <w:r w:rsidR="00451F4B" w:rsidRPr="00277049">
        <w:rPr>
          <w:rFonts w:ascii="Arial" w:hAnsi="Arial" w:cs="Arial"/>
          <w:b/>
          <w:bCs/>
          <w:sz w:val="24"/>
          <w:szCs w:val="24"/>
        </w:rPr>
        <w:t xml:space="preserve"> en materia</w:t>
      </w:r>
      <w:r w:rsidR="00F0268D" w:rsidRPr="00277049">
        <w:rPr>
          <w:rFonts w:ascii="Arial" w:hAnsi="Arial" w:cs="Arial"/>
          <w:b/>
          <w:bCs/>
          <w:sz w:val="24"/>
          <w:szCs w:val="24"/>
        </w:rPr>
        <w:t xml:space="preserve"> de </w:t>
      </w:r>
      <w:r w:rsidR="00295DA6" w:rsidRPr="00277049">
        <w:rPr>
          <w:rFonts w:ascii="Arial" w:hAnsi="Arial" w:cs="Arial"/>
          <w:b/>
          <w:bCs/>
          <w:sz w:val="24"/>
          <w:szCs w:val="24"/>
        </w:rPr>
        <w:t>votaciones en las sesiones de pleno</w:t>
      </w:r>
      <w:r w:rsidRPr="00277049">
        <w:rPr>
          <w:rFonts w:ascii="Arial" w:hAnsi="Arial" w:cs="Arial"/>
          <w:sz w:val="24"/>
          <w:szCs w:val="24"/>
        </w:rPr>
        <w:t>, al tenor de la siguiente:</w:t>
      </w:r>
    </w:p>
    <w:p w14:paraId="61BF130B" w14:textId="094D68F9" w:rsidR="00704BD7" w:rsidRDefault="0071313D" w:rsidP="00704BD7">
      <w:pPr>
        <w:jc w:val="center"/>
        <w:rPr>
          <w:rFonts w:ascii="Arial" w:hAnsi="Arial" w:cs="Arial"/>
          <w:b/>
          <w:sz w:val="30"/>
          <w:szCs w:val="30"/>
        </w:rPr>
      </w:pPr>
      <w:r w:rsidRPr="0019551C">
        <w:rPr>
          <w:rFonts w:ascii="Arial" w:hAnsi="Arial" w:cs="Arial"/>
          <w:b/>
          <w:sz w:val="30"/>
          <w:szCs w:val="30"/>
        </w:rPr>
        <w:t>EXPOSICION DE MOTIVOS</w:t>
      </w:r>
    </w:p>
    <w:p w14:paraId="64EEF706" w14:textId="1F9827F7" w:rsidR="00820C96" w:rsidRPr="00704BD7" w:rsidRDefault="00820C96" w:rsidP="00607F6D">
      <w:pPr>
        <w:jc w:val="both"/>
        <w:rPr>
          <w:rFonts w:ascii="Arial" w:hAnsi="Arial" w:cs="Arial"/>
          <w:sz w:val="26"/>
          <w:szCs w:val="26"/>
        </w:rPr>
      </w:pPr>
      <w:r w:rsidRPr="00704BD7">
        <w:rPr>
          <w:rFonts w:ascii="Arial" w:hAnsi="Arial" w:cs="Arial"/>
          <w:sz w:val="26"/>
          <w:szCs w:val="26"/>
        </w:rPr>
        <w:t xml:space="preserve">La Ley de Gobierno del Poder Legislativo y su Reglamento son herramientas destinadas a favorecer el cumplimiento de las funciones que corresponden al Poder Legislativo. Estos cuerpos normativos han sido conformados y, en su caso, actualizados en atención a la dinámica social y a la propia realidad y requerimientos del Poder Legislativo, pues en sus propósitos destaca, el facilitar el desarrollo de los procedimientos con sujeción a los principios de legalidad, seguridad jurídica y aquellos propios de los órganos democráticos. </w:t>
      </w:r>
    </w:p>
    <w:p w14:paraId="094DD684" w14:textId="3749E215" w:rsidR="002E6BE1" w:rsidRPr="00704BD7" w:rsidRDefault="00015E86" w:rsidP="00607F6D">
      <w:pPr>
        <w:jc w:val="both"/>
        <w:rPr>
          <w:rFonts w:ascii="Arial" w:hAnsi="Arial" w:cs="Arial"/>
          <w:sz w:val="26"/>
          <w:szCs w:val="26"/>
        </w:rPr>
      </w:pPr>
      <w:r w:rsidRPr="00704BD7">
        <w:rPr>
          <w:rFonts w:ascii="Arial" w:hAnsi="Arial" w:cs="Arial"/>
          <w:sz w:val="26"/>
          <w:szCs w:val="26"/>
        </w:rPr>
        <w:t>En la democracia los colegios deliberativos, como lo es el Poder Legislativo, requieren para su funcionamiento que el voto de sus integrantes sea libre, informado</w:t>
      </w:r>
      <w:r w:rsidR="00DB2989" w:rsidRPr="00704BD7">
        <w:rPr>
          <w:rFonts w:ascii="Arial" w:hAnsi="Arial" w:cs="Arial"/>
          <w:sz w:val="26"/>
          <w:szCs w:val="26"/>
        </w:rPr>
        <w:t xml:space="preserve">, analizado </w:t>
      </w:r>
      <w:r w:rsidRPr="00704BD7">
        <w:rPr>
          <w:rFonts w:ascii="Arial" w:hAnsi="Arial" w:cs="Arial"/>
          <w:sz w:val="26"/>
          <w:szCs w:val="26"/>
        </w:rPr>
        <w:t xml:space="preserve">y comprometido con el interés </w:t>
      </w:r>
      <w:r w:rsidR="00DB2989" w:rsidRPr="00704BD7">
        <w:rPr>
          <w:rFonts w:ascii="Arial" w:hAnsi="Arial" w:cs="Arial"/>
          <w:sz w:val="26"/>
          <w:szCs w:val="26"/>
        </w:rPr>
        <w:t>social</w:t>
      </w:r>
      <w:r w:rsidRPr="00704BD7">
        <w:rPr>
          <w:rFonts w:ascii="Arial" w:hAnsi="Arial" w:cs="Arial"/>
          <w:sz w:val="26"/>
          <w:szCs w:val="26"/>
        </w:rPr>
        <w:t xml:space="preserve">. Solo </w:t>
      </w:r>
      <w:r w:rsidR="00DB2989" w:rsidRPr="00704BD7">
        <w:rPr>
          <w:rFonts w:ascii="Arial" w:hAnsi="Arial" w:cs="Arial"/>
          <w:sz w:val="26"/>
          <w:szCs w:val="26"/>
        </w:rPr>
        <w:t>cubriendo</w:t>
      </w:r>
      <w:r w:rsidRPr="00704BD7">
        <w:rPr>
          <w:rFonts w:ascii="Arial" w:hAnsi="Arial" w:cs="Arial"/>
          <w:sz w:val="26"/>
          <w:szCs w:val="26"/>
        </w:rPr>
        <w:t xml:space="preserve"> los </w:t>
      </w:r>
      <w:r w:rsidR="00B66456" w:rsidRPr="00704BD7">
        <w:rPr>
          <w:rFonts w:ascii="Arial" w:hAnsi="Arial" w:cs="Arial"/>
          <w:sz w:val="26"/>
          <w:szCs w:val="26"/>
        </w:rPr>
        <w:t>cuatro</w:t>
      </w:r>
      <w:r w:rsidRPr="00704BD7">
        <w:rPr>
          <w:rFonts w:ascii="Arial" w:hAnsi="Arial" w:cs="Arial"/>
          <w:sz w:val="26"/>
          <w:szCs w:val="26"/>
        </w:rPr>
        <w:t xml:space="preserve"> aspectos antes mencionados, de manera integral, el voto </w:t>
      </w:r>
      <w:r w:rsidR="00DB2989" w:rsidRPr="00704BD7">
        <w:rPr>
          <w:rFonts w:ascii="Arial" w:hAnsi="Arial" w:cs="Arial"/>
          <w:sz w:val="26"/>
          <w:szCs w:val="26"/>
        </w:rPr>
        <w:t xml:space="preserve">cumplirá con </w:t>
      </w:r>
      <w:r w:rsidR="00B66456" w:rsidRPr="00704BD7">
        <w:rPr>
          <w:rFonts w:ascii="Arial" w:hAnsi="Arial" w:cs="Arial"/>
          <w:sz w:val="26"/>
          <w:szCs w:val="26"/>
        </w:rPr>
        <w:t>el</w:t>
      </w:r>
      <w:r w:rsidR="00DB2989" w:rsidRPr="00704BD7">
        <w:rPr>
          <w:rFonts w:ascii="Arial" w:hAnsi="Arial" w:cs="Arial"/>
          <w:sz w:val="26"/>
          <w:szCs w:val="26"/>
        </w:rPr>
        <w:t xml:space="preserve"> </w:t>
      </w:r>
      <w:r w:rsidR="00B66456" w:rsidRPr="00704BD7">
        <w:rPr>
          <w:rFonts w:ascii="Arial" w:hAnsi="Arial" w:cs="Arial"/>
          <w:sz w:val="26"/>
          <w:szCs w:val="26"/>
        </w:rPr>
        <w:t>propósito para el cual</w:t>
      </w:r>
      <w:r w:rsidR="00D0645D" w:rsidRPr="00704BD7">
        <w:rPr>
          <w:rFonts w:ascii="Arial" w:hAnsi="Arial" w:cs="Arial"/>
          <w:sz w:val="26"/>
          <w:szCs w:val="26"/>
        </w:rPr>
        <w:t xml:space="preserve"> fue instituido, </w:t>
      </w:r>
    </w:p>
    <w:p w14:paraId="5D87BDF0" w14:textId="023F26ED" w:rsidR="00704BD7" w:rsidRDefault="002A1056" w:rsidP="00607F6D">
      <w:pPr>
        <w:jc w:val="both"/>
        <w:rPr>
          <w:rFonts w:ascii="Arial" w:hAnsi="Arial" w:cs="Arial"/>
          <w:sz w:val="26"/>
          <w:szCs w:val="26"/>
        </w:rPr>
      </w:pPr>
      <w:r w:rsidRPr="00704BD7">
        <w:rPr>
          <w:rFonts w:ascii="Arial" w:hAnsi="Arial" w:cs="Arial"/>
          <w:sz w:val="26"/>
          <w:szCs w:val="26"/>
        </w:rPr>
        <w:t>El voto es la manifestación de la voluntad de un legislador respecto de una resolución o discusión dada en el congreso del estado</w:t>
      </w:r>
      <w:r w:rsidR="00D227F9" w:rsidRPr="00704BD7">
        <w:rPr>
          <w:rFonts w:ascii="Arial" w:hAnsi="Arial" w:cs="Arial"/>
          <w:sz w:val="26"/>
          <w:szCs w:val="26"/>
        </w:rPr>
        <w:t xml:space="preserve">. </w:t>
      </w:r>
      <w:r w:rsidR="004E1472">
        <w:rPr>
          <w:rFonts w:ascii="Arial" w:hAnsi="Arial" w:cs="Arial"/>
          <w:sz w:val="26"/>
          <w:szCs w:val="26"/>
        </w:rPr>
        <w:t>Actualmente el voto</w:t>
      </w:r>
      <w:r w:rsidR="00D227F9" w:rsidRPr="00704BD7">
        <w:rPr>
          <w:rFonts w:ascii="Arial" w:hAnsi="Arial" w:cs="Arial"/>
          <w:sz w:val="26"/>
          <w:szCs w:val="26"/>
        </w:rPr>
        <w:t xml:space="preserve"> </w:t>
      </w:r>
      <w:r w:rsidR="00ED0939" w:rsidRPr="00704BD7">
        <w:rPr>
          <w:rFonts w:ascii="Arial" w:hAnsi="Arial" w:cs="Arial"/>
          <w:sz w:val="26"/>
          <w:szCs w:val="26"/>
        </w:rPr>
        <w:t xml:space="preserve">se </w:t>
      </w:r>
      <w:r w:rsidR="00D227F9" w:rsidRPr="00704BD7">
        <w:rPr>
          <w:rFonts w:ascii="Arial" w:hAnsi="Arial" w:cs="Arial"/>
          <w:sz w:val="26"/>
          <w:szCs w:val="26"/>
        </w:rPr>
        <w:t>ha</w:t>
      </w:r>
      <w:r w:rsidR="00ED0939" w:rsidRPr="00704BD7">
        <w:rPr>
          <w:rFonts w:ascii="Arial" w:hAnsi="Arial" w:cs="Arial"/>
          <w:sz w:val="26"/>
          <w:szCs w:val="26"/>
        </w:rPr>
        <w:t xml:space="preserve"> manejado en</w:t>
      </w:r>
      <w:r w:rsidRPr="00704BD7">
        <w:rPr>
          <w:rFonts w:ascii="Arial" w:hAnsi="Arial" w:cs="Arial"/>
          <w:sz w:val="26"/>
          <w:szCs w:val="26"/>
        </w:rPr>
        <w:t xml:space="preserve"> solo dos sentid</w:t>
      </w:r>
      <w:r w:rsidR="00ED0939" w:rsidRPr="00704BD7">
        <w:rPr>
          <w:rFonts w:ascii="Arial" w:hAnsi="Arial" w:cs="Arial"/>
          <w:sz w:val="26"/>
          <w:szCs w:val="26"/>
        </w:rPr>
        <w:t>os, el voto a</w:t>
      </w:r>
      <w:r w:rsidRPr="00704BD7">
        <w:rPr>
          <w:rFonts w:ascii="Arial" w:hAnsi="Arial" w:cs="Arial"/>
          <w:sz w:val="26"/>
          <w:szCs w:val="26"/>
        </w:rPr>
        <w:t xml:space="preserve"> favor o en contra, </w:t>
      </w:r>
      <w:r w:rsidR="00150098" w:rsidRPr="00704BD7">
        <w:rPr>
          <w:rFonts w:ascii="Arial" w:hAnsi="Arial" w:cs="Arial"/>
          <w:sz w:val="26"/>
          <w:szCs w:val="26"/>
        </w:rPr>
        <w:t>sin embargo, en muchas ocasiones hemos sido testigos del uso de la abstención</w:t>
      </w:r>
      <w:r w:rsidR="00ED0939" w:rsidRPr="00704BD7">
        <w:rPr>
          <w:rFonts w:ascii="Arial" w:hAnsi="Arial" w:cs="Arial"/>
          <w:sz w:val="26"/>
          <w:szCs w:val="26"/>
        </w:rPr>
        <w:t xml:space="preserve"> y, este es un asunto que llama la atención por las consecuencias que produce respecto a las resoluciones del Congreso del Estado.</w:t>
      </w:r>
    </w:p>
    <w:p w14:paraId="72738E12" w14:textId="77777777" w:rsidR="00DA0717" w:rsidRPr="00704BD7" w:rsidRDefault="00DA0717" w:rsidP="00607F6D">
      <w:pPr>
        <w:jc w:val="both"/>
        <w:rPr>
          <w:rFonts w:ascii="Arial" w:hAnsi="Arial" w:cs="Arial"/>
          <w:sz w:val="26"/>
          <w:szCs w:val="26"/>
        </w:rPr>
      </w:pPr>
    </w:p>
    <w:p w14:paraId="34421DA5" w14:textId="5B100141" w:rsidR="00CA2775" w:rsidRDefault="00CA2775" w:rsidP="00607F6D">
      <w:pPr>
        <w:jc w:val="both"/>
        <w:rPr>
          <w:rFonts w:ascii="Arial" w:hAnsi="Arial" w:cs="Arial"/>
          <w:sz w:val="26"/>
          <w:szCs w:val="26"/>
        </w:rPr>
      </w:pPr>
      <w:r w:rsidRPr="00704BD7">
        <w:rPr>
          <w:rFonts w:ascii="Arial" w:hAnsi="Arial" w:cs="Arial"/>
          <w:sz w:val="26"/>
          <w:szCs w:val="26"/>
        </w:rPr>
        <w:lastRenderedPageBreak/>
        <w:t>En este sentido, quienes suscribimos la presente iniciativa, consideramos necesario adecuar diversas disposiciones del Reglamento de la Ley de Gobierno del Poder Legislativo del Estado de Yucatán con la idea de contemplar la abstención del</w:t>
      </w:r>
      <w:r w:rsidR="00AB5F4E">
        <w:rPr>
          <w:rFonts w:ascii="Arial" w:hAnsi="Arial" w:cs="Arial"/>
          <w:sz w:val="26"/>
          <w:szCs w:val="26"/>
        </w:rPr>
        <w:t xml:space="preserve"> voto emitido por un legislador.</w:t>
      </w:r>
    </w:p>
    <w:p w14:paraId="30C9533B" w14:textId="77777777" w:rsidR="00E764DF" w:rsidRPr="00704BD7" w:rsidRDefault="00E764DF" w:rsidP="00E764DF">
      <w:pPr>
        <w:spacing w:after="0" w:line="240" w:lineRule="auto"/>
        <w:jc w:val="both"/>
        <w:rPr>
          <w:rFonts w:ascii="Arial" w:hAnsi="Arial" w:cs="Arial"/>
          <w:sz w:val="26"/>
          <w:szCs w:val="26"/>
        </w:rPr>
      </w:pPr>
    </w:p>
    <w:p w14:paraId="1598E6E8" w14:textId="5AC5D111" w:rsidR="00ED0939" w:rsidRDefault="00ED0939" w:rsidP="00607F6D">
      <w:pPr>
        <w:jc w:val="both"/>
        <w:rPr>
          <w:rFonts w:ascii="Arial" w:hAnsi="Arial" w:cs="Arial"/>
          <w:sz w:val="26"/>
          <w:szCs w:val="26"/>
        </w:rPr>
      </w:pPr>
      <w:r w:rsidRPr="00704BD7">
        <w:rPr>
          <w:rFonts w:ascii="Arial" w:hAnsi="Arial" w:cs="Arial"/>
          <w:sz w:val="26"/>
          <w:szCs w:val="26"/>
        </w:rPr>
        <w:t>Cuando una diputada o diputado se abstienen de votar algún asunto se interpreta como un voto en cont</w:t>
      </w:r>
      <w:r w:rsidR="00B66456" w:rsidRPr="00704BD7">
        <w:rPr>
          <w:rFonts w:ascii="Arial" w:hAnsi="Arial" w:cs="Arial"/>
          <w:sz w:val="26"/>
          <w:szCs w:val="26"/>
        </w:rPr>
        <w:t>ra. Esta interpretación</w:t>
      </w:r>
      <w:r w:rsidRPr="00704BD7">
        <w:rPr>
          <w:rFonts w:ascii="Arial" w:hAnsi="Arial" w:cs="Arial"/>
          <w:sz w:val="26"/>
          <w:szCs w:val="26"/>
        </w:rPr>
        <w:t xml:space="preserve"> da lugar a que cuando los votos a favor son igual o mayores que los votos en contra y, </w:t>
      </w:r>
      <w:r w:rsidR="00B66456" w:rsidRPr="00704BD7">
        <w:rPr>
          <w:rFonts w:ascii="Arial" w:hAnsi="Arial" w:cs="Arial"/>
          <w:sz w:val="26"/>
          <w:szCs w:val="26"/>
        </w:rPr>
        <w:t>se presente</w:t>
      </w:r>
      <w:r w:rsidRPr="00704BD7">
        <w:rPr>
          <w:rFonts w:ascii="Arial" w:hAnsi="Arial" w:cs="Arial"/>
          <w:sz w:val="26"/>
          <w:szCs w:val="26"/>
        </w:rPr>
        <w:t xml:space="preserve"> alguna abstención, </w:t>
      </w:r>
      <w:r w:rsidR="00B66456" w:rsidRPr="00704BD7">
        <w:rPr>
          <w:rFonts w:ascii="Arial" w:hAnsi="Arial" w:cs="Arial"/>
          <w:sz w:val="26"/>
          <w:szCs w:val="26"/>
        </w:rPr>
        <w:t xml:space="preserve">exista el riesgo de que </w:t>
      </w:r>
      <w:r w:rsidRPr="00704BD7">
        <w:rPr>
          <w:rFonts w:ascii="Arial" w:hAnsi="Arial" w:cs="Arial"/>
          <w:sz w:val="26"/>
          <w:szCs w:val="26"/>
        </w:rPr>
        <w:t>no</w:t>
      </w:r>
      <w:r w:rsidR="002E6BE1" w:rsidRPr="00704BD7">
        <w:rPr>
          <w:rFonts w:ascii="Arial" w:hAnsi="Arial" w:cs="Arial"/>
          <w:sz w:val="26"/>
          <w:szCs w:val="26"/>
        </w:rPr>
        <w:t xml:space="preserve"> se logren aprobar los asuntos, debido a que se computa la abstención </w:t>
      </w:r>
      <w:r w:rsidR="00026232" w:rsidRPr="00704BD7">
        <w:rPr>
          <w:rFonts w:ascii="Arial" w:hAnsi="Arial" w:cs="Arial"/>
          <w:sz w:val="26"/>
          <w:szCs w:val="26"/>
        </w:rPr>
        <w:t>como un voto más en contra.</w:t>
      </w:r>
    </w:p>
    <w:p w14:paraId="71F255A2" w14:textId="77777777" w:rsidR="00E764DF" w:rsidRPr="00704BD7" w:rsidRDefault="00E764DF" w:rsidP="00E764DF">
      <w:pPr>
        <w:spacing w:after="0" w:line="240" w:lineRule="auto"/>
        <w:jc w:val="both"/>
        <w:rPr>
          <w:rFonts w:ascii="Arial" w:hAnsi="Arial" w:cs="Arial"/>
          <w:sz w:val="26"/>
          <w:szCs w:val="26"/>
        </w:rPr>
      </w:pPr>
    </w:p>
    <w:p w14:paraId="60B0BB40" w14:textId="169369FE" w:rsidR="00ED0939" w:rsidRDefault="00ED0939" w:rsidP="002E6BE1">
      <w:pPr>
        <w:jc w:val="both"/>
        <w:rPr>
          <w:rFonts w:ascii="Arial" w:hAnsi="Arial" w:cs="Arial"/>
          <w:sz w:val="26"/>
          <w:szCs w:val="26"/>
        </w:rPr>
      </w:pPr>
      <w:r w:rsidRPr="00704BD7">
        <w:rPr>
          <w:rFonts w:ascii="Arial" w:hAnsi="Arial" w:cs="Arial"/>
          <w:sz w:val="26"/>
          <w:szCs w:val="26"/>
        </w:rPr>
        <w:t xml:space="preserve">Para resolver de fondo esta problemática, proponemos reformar </w:t>
      </w:r>
      <w:r w:rsidR="009618AA">
        <w:rPr>
          <w:rFonts w:ascii="Arial" w:hAnsi="Arial" w:cs="Arial"/>
          <w:sz w:val="26"/>
          <w:szCs w:val="26"/>
        </w:rPr>
        <w:t>los</w:t>
      </w:r>
      <w:r w:rsidR="002E6BE1" w:rsidRPr="00704BD7">
        <w:rPr>
          <w:rFonts w:ascii="Arial" w:hAnsi="Arial" w:cs="Arial"/>
          <w:sz w:val="26"/>
          <w:szCs w:val="26"/>
        </w:rPr>
        <w:t xml:space="preserve"> artículo</w:t>
      </w:r>
      <w:r w:rsidR="009618AA">
        <w:rPr>
          <w:rFonts w:ascii="Arial" w:hAnsi="Arial" w:cs="Arial"/>
          <w:sz w:val="26"/>
          <w:szCs w:val="26"/>
        </w:rPr>
        <w:t>s</w:t>
      </w:r>
      <w:r w:rsidR="002E6BE1" w:rsidRPr="00704BD7">
        <w:rPr>
          <w:rFonts w:ascii="Arial" w:hAnsi="Arial" w:cs="Arial"/>
          <w:sz w:val="26"/>
          <w:szCs w:val="26"/>
        </w:rPr>
        <w:t xml:space="preserve"> 104, 105, 107 y </w:t>
      </w:r>
      <w:r w:rsidR="00AB5F4E">
        <w:rPr>
          <w:rFonts w:ascii="Arial" w:hAnsi="Arial" w:cs="Arial"/>
          <w:sz w:val="26"/>
          <w:szCs w:val="26"/>
        </w:rPr>
        <w:t xml:space="preserve">se deroga el artículo </w:t>
      </w:r>
      <w:r w:rsidR="002E6BE1" w:rsidRPr="00704BD7">
        <w:rPr>
          <w:rFonts w:ascii="Arial" w:hAnsi="Arial" w:cs="Arial"/>
          <w:sz w:val="26"/>
          <w:szCs w:val="26"/>
        </w:rPr>
        <w:t xml:space="preserve">113 del Reglamento de la Ley de Gobierno del Poder Legislativo para que en los asuntos sometidos a votación se consideren únicamente los votos a favor, </w:t>
      </w:r>
      <w:r w:rsidR="00B66456" w:rsidRPr="00704BD7">
        <w:rPr>
          <w:rFonts w:ascii="Arial" w:hAnsi="Arial" w:cs="Arial"/>
          <w:sz w:val="26"/>
          <w:szCs w:val="26"/>
        </w:rPr>
        <w:t>frente a</w:t>
      </w:r>
      <w:r w:rsidR="002E6BE1" w:rsidRPr="00704BD7">
        <w:rPr>
          <w:rFonts w:ascii="Arial" w:hAnsi="Arial" w:cs="Arial"/>
          <w:sz w:val="26"/>
          <w:szCs w:val="26"/>
        </w:rPr>
        <w:t xml:space="preserve"> los votos explícitamente en contra y, </w:t>
      </w:r>
      <w:r w:rsidR="00026232" w:rsidRPr="00704BD7">
        <w:rPr>
          <w:rFonts w:ascii="Arial" w:hAnsi="Arial" w:cs="Arial"/>
          <w:sz w:val="26"/>
          <w:szCs w:val="26"/>
        </w:rPr>
        <w:t xml:space="preserve">que </w:t>
      </w:r>
      <w:r w:rsidR="002E6BE1" w:rsidRPr="00704BD7">
        <w:rPr>
          <w:rFonts w:ascii="Arial" w:hAnsi="Arial" w:cs="Arial"/>
          <w:sz w:val="26"/>
          <w:szCs w:val="26"/>
        </w:rPr>
        <w:t>los votos de abstención no tengan efectos en el resultado de la votación.</w:t>
      </w:r>
    </w:p>
    <w:p w14:paraId="59B7DDD3" w14:textId="77777777" w:rsidR="00E764DF" w:rsidRPr="00704BD7" w:rsidRDefault="00E764DF" w:rsidP="00E764DF">
      <w:pPr>
        <w:spacing w:after="0" w:line="240" w:lineRule="auto"/>
        <w:jc w:val="both"/>
        <w:rPr>
          <w:rFonts w:ascii="Arial" w:hAnsi="Arial" w:cs="Arial"/>
          <w:sz w:val="26"/>
          <w:szCs w:val="26"/>
        </w:rPr>
      </w:pPr>
    </w:p>
    <w:p w14:paraId="566E0F62" w14:textId="1671E11C" w:rsidR="00D227F9" w:rsidRDefault="00D227F9" w:rsidP="00607F6D">
      <w:pPr>
        <w:jc w:val="both"/>
        <w:rPr>
          <w:rFonts w:ascii="Arial" w:hAnsi="Arial" w:cs="Arial"/>
          <w:sz w:val="26"/>
          <w:szCs w:val="26"/>
        </w:rPr>
      </w:pPr>
      <w:r w:rsidRPr="00704BD7">
        <w:rPr>
          <w:rFonts w:ascii="Arial" w:hAnsi="Arial" w:cs="Arial"/>
          <w:sz w:val="26"/>
          <w:szCs w:val="26"/>
        </w:rPr>
        <w:t>Con esta interpretación, las diputadas y diputados conservarán su derecho para abstenerse en determinados asuntos; pero su abstención no alterará el sentido del voto de la mayoría; como lo exige la democracia parlamentaria.</w:t>
      </w:r>
    </w:p>
    <w:p w14:paraId="29D5A978" w14:textId="77777777" w:rsidR="00E764DF" w:rsidRPr="00704BD7" w:rsidRDefault="00E764DF" w:rsidP="00E764DF">
      <w:pPr>
        <w:spacing w:after="0" w:line="240" w:lineRule="auto"/>
        <w:jc w:val="both"/>
        <w:rPr>
          <w:rFonts w:ascii="Arial" w:hAnsi="Arial" w:cs="Arial"/>
          <w:sz w:val="26"/>
          <w:szCs w:val="26"/>
        </w:rPr>
      </w:pPr>
    </w:p>
    <w:p w14:paraId="581C56AE" w14:textId="29612115" w:rsidR="00516D49" w:rsidRDefault="00516D49" w:rsidP="00607F6D">
      <w:pPr>
        <w:jc w:val="both"/>
        <w:rPr>
          <w:rFonts w:ascii="Arial" w:hAnsi="Arial" w:cs="Arial"/>
          <w:sz w:val="26"/>
          <w:szCs w:val="26"/>
        </w:rPr>
      </w:pPr>
      <w:r w:rsidRPr="00704BD7">
        <w:rPr>
          <w:rFonts w:ascii="Arial" w:hAnsi="Arial" w:cs="Arial"/>
          <w:sz w:val="26"/>
          <w:szCs w:val="26"/>
        </w:rPr>
        <w:t xml:space="preserve">En España, el Reglamento del Parlamento contempla la abstención como </w:t>
      </w:r>
      <w:r w:rsidR="00CA2775" w:rsidRPr="00704BD7">
        <w:rPr>
          <w:rFonts w:ascii="Arial" w:hAnsi="Arial" w:cs="Arial"/>
          <w:sz w:val="26"/>
          <w:szCs w:val="26"/>
        </w:rPr>
        <w:t>una forma</w:t>
      </w:r>
      <w:r w:rsidRPr="00704BD7">
        <w:rPr>
          <w:rFonts w:ascii="Arial" w:hAnsi="Arial" w:cs="Arial"/>
          <w:sz w:val="26"/>
          <w:szCs w:val="26"/>
        </w:rPr>
        <w:t xml:space="preserve"> más del voto, con el cual se reconoce como un derecho de los parlamentarios de no expresarse a favor o en contra de algún asunto cuando así lo considere pertinente.</w:t>
      </w:r>
    </w:p>
    <w:p w14:paraId="0E3EEC36" w14:textId="77777777" w:rsidR="00E764DF" w:rsidRPr="00704BD7" w:rsidRDefault="00E764DF" w:rsidP="00E764DF">
      <w:pPr>
        <w:spacing w:after="0" w:line="240" w:lineRule="auto"/>
        <w:jc w:val="both"/>
        <w:rPr>
          <w:rFonts w:ascii="Arial" w:hAnsi="Arial" w:cs="Arial"/>
          <w:sz w:val="26"/>
          <w:szCs w:val="26"/>
        </w:rPr>
      </w:pPr>
    </w:p>
    <w:p w14:paraId="3A9892E7" w14:textId="7D7DFEB3" w:rsidR="00E764DF" w:rsidRDefault="00516D49" w:rsidP="00607F6D">
      <w:pPr>
        <w:jc w:val="both"/>
        <w:rPr>
          <w:rFonts w:ascii="Arial" w:hAnsi="Arial" w:cs="Arial"/>
          <w:sz w:val="26"/>
          <w:szCs w:val="26"/>
        </w:rPr>
      </w:pPr>
      <w:r w:rsidRPr="00704BD7">
        <w:rPr>
          <w:rFonts w:ascii="Arial" w:hAnsi="Arial" w:cs="Arial"/>
          <w:sz w:val="26"/>
          <w:szCs w:val="26"/>
        </w:rPr>
        <w:t xml:space="preserve">En el congreso norteamericano la abstención se constituye como un derecho personal del congresista, </w:t>
      </w:r>
      <w:r w:rsidR="00CA2775" w:rsidRPr="00704BD7">
        <w:rPr>
          <w:rFonts w:ascii="Arial" w:hAnsi="Arial" w:cs="Arial"/>
          <w:sz w:val="26"/>
          <w:szCs w:val="26"/>
        </w:rPr>
        <w:t xml:space="preserve">considerándose como un acto razonado del legislador, a través del cual este manifiesta su decisión de no emitir voto ni a favor ni </w:t>
      </w:r>
      <w:r w:rsidR="00E764DF">
        <w:rPr>
          <w:rFonts w:ascii="Arial" w:hAnsi="Arial" w:cs="Arial"/>
          <w:sz w:val="26"/>
          <w:szCs w:val="26"/>
        </w:rPr>
        <w:t>en contra.</w:t>
      </w:r>
    </w:p>
    <w:p w14:paraId="3718894B" w14:textId="4C55AB2C" w:rsidR="00E764DF" w:rsidRDefault="00E764DF" w:rsidP="00607F6D">
      <w:pPr>
        <w:jc w:val="both"/>
        <w:rPr>
          <w:rFonts w:ascii="Arial" w:hAnsi="Arial" w:cs="Arial"/>
          <w:sz w:val="26"/>
          <w:szCs w:val="26"/>
        </w:rPr>
      </w:pPr>
      <w:r>
        <w:rPr>
          <w:rFonts w:ascii="Arial" w:hAnsi="Arial" w:cs="Arial"/>
          <w:sz w:val="26"/>
          <w:szCs w:val="26"/>
        </w:rPr>
        <w:t xml:space="preserve">En ambos casos, para la determinación de los resultados correspondientes, solo se computan los votos a favor y los votos en contra. Las abstenciones se declaran por separado y no afectan el resultado de la votación. </w:t>
      </w:r>
    </w:p>
    <w:p w14:paraId="669D3F2A" w14:textId="77777777" w:rsidR="00601929" w:rsidRDefault="00AB5F4E" w:rsidP="00B814B7">
      <w:pPr>
        <w:jc w:val="both"/>
        <w:rPr>
          <w:rFonts w:ascii="Arial" w:hAnsi="Arial" w:cs="Arial"/>
          <w:sz w:val="26"/>
          <w:szCs w:val="26"/>
        </w:rPr>
      </w:pPr>
      <w:r>
        <w:rPr>
          <w:rFonts w:ascii="Arial" w:hAnsi="Arial" w:cs="Arial"/>
          <w:sz w:val="26"/>
          <w:szCs w:val="26"/>
        </w:rPr>
        <w:lastRenderedPageBreak/>
        <w:t>En relación a las votaciones nominales,</w:t>
      </w:r>
      <w:r w:rsidR="006C5945" w:rsidRPr="00704BD7">
        <w:rPr>
          <w:rFonts w:ascii="Arial" w:hAnsi="Arial" w:cs="Arial"/>
          <w:sz w:val="26"/>
          <w:szCs w:val="26"/>
        </w:rPr>
        <w:t xml:space="preserve"> </w:t>
      </w:r>
      <w:r w:rsidR="0051690E" w:rsidRPr="00704BD7">
        <w:rPr>
          <w:rFonts w:ascii="Arial" w:hAnsi="Arial" w:cs="Arial"/>
          <w:sz w:val="26"/>
          <w:szCs w:val="26"/>
        </w:rPr>
        <w:t>planteamos</w:t>
      </w:r>
      <w:r w:rsidR="006C5945" w:rsidRPr="00704BD7">
        <w:rPr>
          <w:rFonts w:ascii="Arial" w:hAnsi="Arial" w:cs="Arial"/>
          <w:sz w:val="26"/>
          <w:szCs w:val="26"/>
        </w:rPr>
        <w:t xml:space="preserve"> reformar el artículo 106</w:t>
      </w:r>
      <w:r>
        <w:rPr>
          <w:rFonts w:ascii="Arial" w:hAnsi="Arial" w:cs="Arial"/>
          <w:sz w:val="26"/>
          <w:szCs w:val="26"/>
        </w:rPr>
        <w:t xml:space="preserve"> en el</w:t>
      </w:r>
      <w:r w:rsidR="006C5945" w:rsidRPr="00704BD7">
        <w:rPr>
          <w:rFonts w:ascii="Arial" w:hAnsi="Arial" w:cs="Arial"/>
          <w:sz w:val="26"/>
          <w:szCs w:val="26"/>
        </w:rPr>
        <w:t xml:space="preserve"> que </w:t>
      </w:r>
      <w:r>
        <w:rPr>
          <w:rFonts w:ascii="Arial" w:hAnsi="Arial" w:cs="Arial"/>
          <w:sz w:val="26"/>
          <w:szCs w:val="26"/>
        </w:rPr>
        <w:t xml:space="preserve">se </w:t>
      </w:r>
      <w:r w:rsidR="006C5945" w:rsidRPr="00704BD7">
        <w:rPr>
          <w:rFonts w:ascii="Arial" w:hAnsi="Arial" w:cs="Arial"/>
          <w:sz w:val="26"/>
          <w:szCs w:val="26"/>
        </w:rPr>
        <w:t>enlista</w:t>
      </w:r>
      <w:r>
        <w:rPr>
          <w:rFonts w:ascii="Arial" w:hAnsi="Arial" w:cs="Arial"/>
          <w:sz w:val="26"/>
          <w:szCs w:val="26"/>
        </w:rPr>
        <w:t>n</w:t>
      </w:r>
      <w:r w:rsidR="006C5945" w:rsidRPr="00704BD7">
        <w:rPr>
          <w:rFonts w:ascii="Arial" w:hAnsi="Arial" w:cs="Arial"/>
          <w:sz w:val="26"/>
          <w:szCs w:val="26"/>
        </w:rPr>
        <w:t xml:space="preserve"> </w:t>
      </w:r>
      <w:r>
        <w:rPr>
          <w:rFonts w:ascii="Arial" w:hAnsi="Arial" w:cs="Arial"/>
          <w:sz w:val="26"/>
          <w:szCs w:val="26"/>
        </w:rPr>
        <w:t>cuatro</w:t>
      </w:r>
      <w:r w:rsidR="006C5945" w:rsidRPr="00704BD7">
        <w:rPr>
          <w:rFonts w:ascii="Arial" w:hAnsi="Arial" w:cs="Arial"/>
          <w:sz w:val="26"/>
          <w:szCs w:val="26"/>
        </w:rPr>
        <w:t xml:space="preserve"> supuestos para la implementación de </w:t>
      </w:r>
      <w:r>
        <w:rPr>
          <w:rFonts w:ascii="Arial" w:hAnsi="Arial" w:cs="Arial"/>
          <w:sz w:val="26"/>
          <w:szCs w:val="26"/>
        </w:rPr>
        <w:t xml:space="preserve">este tipo de votaciones: </w:t>
      </w:r>
      <w:r w:rsidRPr="00AB5F4E">
        <w:rPr>
          <w:rFonts w:ascii="Arial" w:hAnsi="Arial" w:cs="Arial"/>
          <w:sz w:val="26"/>
          <w:szCs w:val="26"/>
        </w:rPr>
        <w:t>I.- Cuando lo pida un diputado y sea aprobado por el Pleno; II.- Siempre que se trate de minutas de las reformas de la Constitución Política de los Estados Unidos Mexicanos; III.- Siempre que se trate de dictámenes provenientes de la Comisión Permanente de Justicia y Seguridad Pública, y IV.- Cuando así lo ordene el Presidente del Congreso, para la mayor certeza del escrutinio.</w:t>
      </w:r>
      <w:r w:rsidR="006C5945" w:rsidRPr="00704BD7">
        <w:rPr>
          <w:rFonts w:ascii="Arial" w:hAnsi="Arial" w:cs="Arial"/>
          <w:sz w:val="26"/>
          <w:szCs w:val="26"/>
        </w:rPr>
        <w:t xml:space="preserve"> </w:t>
      </w:r>
      <w:r w:rsidR="00C47665">
        <w:rPr>
          <w:rFonts w:ascii="Arial" w:hAnsi="Arial" w:cs="Arial"/>
          <w:sz w:val="26"/>
          <w:szCs w:val="26"/>
        </w:rPr>
        <w:t xml:space="preserve">En nuestra propuesta, </w:t>
      </w:r>
      <w:r w:rsidR="00601929">
        <w:rPr>
          <w:rFonts w:ascii="Arial" w:hAnsi="Arial" w:cs="Arial"/>
          <w:sz w:val="26"/>
          <w:szCs w:val="26"/>
        </w:rPr>
        <w:t xml:space="preserve">consideramos </w:t>
      </w:r>
      <w:r w:rsidR="00601929" w:rsidRPr="00601929">
        <w:rPr>
          <w:rFonts w:ascii="Arial" w:hAnsi="Arial" w:cs="Arial"/>
          <w:sz w:val="26"/>
          <w:szCs w:val="26"/>
        </w:rPr>
        <w:t>reformar este artículo para que todos los dictámenes puestos a consideración del pleno sean resueltos a través de la votación nominal, como en todos los trabajos realizados en este honorable congreso y las decisiones se tomen en conjunto procurando así una mayor claridad y legalidad sobre la manera en la que se realizan las votaciones.</w:t>
      </w:r>
    </w:p>
    <w:p w14:paraId="346BEC9A" w14:textId="761D8C53" w:rsidR="001A4438" w:rsidRPr="00704BD7" w:rsidRDefault="001A4438" w:rsidP="00B814B7">
      <w:pPr>
        <w:jc w:val="both"/>
        <w:rPr>
          <w:rFonts w:ascii="Arial" w:hAnsi="Arial" w:cs="Arial"/>
          <w:sz w:val="26"/>
          <w:szCs w:val="26"/>
        </w:rPr>
      </w:pPr>
      <w:r w:rsidRPr="00704BD7">
        <w:rPr>
          <w:rFonts w:ascii="Arial" w:hAnsi="Arial" w:cs="Arial"/>
          <w:sz w:val="26"/>
          <w:szCs w:val="26"/>
        </w:rPr>
        <w:t xml:space="preserve">Asimismo, consideramos reformar </w:t>
      </w:r>
      <w:r w:rsidR="006C5945" w:rsidRPr="00704BD7">
        <w:rPr>
          <w:rFonts w:ascii="Arial" w:hAnsi="Arial" w:cs="Arial"/>
          <w:sz w:val="26"/>
          <w:szCs w:val="26"/>
        </w:rPr>
        <w:t>el artículo</w:t>
      </w:r>
      <w:r w:rsidRPr="00704BD7">
        <w:rPr>
          <w:rFonts w:ascii="Arial" w:hAnsi="Arial" w:cs="Arial"/>
          <w:sz w:val="26"/>
          <w:szCs w:val="26"/>
        </w:rPr>
        <w:t xml:space="preserve"> 110 del Reglamento del Poder Legislativo que regula la votación por cedula, con la finalidad de especificar que este tipo votación se realizará específicamente para la designación de funcionarios de los órganos públicos, evitando así que se implemente este tipo de votación en la discusión de temas que puedan vulnerar los derechos de las y los ciudadanos.</w:t>
      </w:r>
    </w:p>
    <w:p w14:paraId="4BE85D4D" w14:textId="3BE921F8" w:rsidR="001A4438" w:rsidRPr="00704BD7" w:rsidRDefault="001A4438" w:rsidP="00B814B7">
      <w:pPr>
        <w:jc w:val="both"/>
        <w:rPr>
          <w:rFonts w:ascii="Arial" w:hAnsi="Arial" w:cs="Arial"/>
          <w:sz w:val="26"/>
          <w:szCs w:val="26"/>
        </w:rPr>
      </w:pPr>
      <w:r w:rsidRPr="00704BD7">
        <w:rPr>
          <w:rFonts w:ascii="Arial" w:hAnsi="Arial" w:cs="Arial"/>
          <w:sz w:val="26"/>
          <w:szCs w:val="26"/>
        </w:rPr>
        <w:t>Con estas reformas, creemos, se mejorará la calidad de las decisiones que tome este honorable Congreso y se verá reflejado en beneficio de la sociedad al realizar un trabajo legislativo claro y transparente.</w:t>
      </w:r>
    </w:p>
    <w:p w14:paraId="36832B9A" w14:textId="7B1273BD" w:rsidR="00DA0717" w:rsidRPr="00704BD7" w:rsidRDefault="00B84D7D" w:rsidP="00B814B7">
      <w:pPr>
        <w:jc w:val="both"/>
        <w:rPr>
          <w:rFonts w:ascii="Arial" w:hAnsi="Arial" w:cs="Arial"/>
          <w:sz w:val="26"/>
          <w:szCs w:val="26"/>
        </w:rPr>
      </w:pPr>
      <w:r w:rsidRPr="00704BD7">
        <w:rPr>
          <w:rFonts w:ascii="Arial" w:hAnsi="Arial" w:cs="Arial"/>
          <w:sz w:val="26"/>
          <w:szCs w:val="26"/>
        </w:rPr>
        <w:t>Por lo anterior expuesto</w:t>
      </w:r>
      <w:r w:rsidR="00B814B7" w:rsidRPr="00704BD7">
        <w:rPr>
          <w:rFonts w:ascii="Arial" w:hAnsi="Arial" w:cs="Arial"/>
          <w:sz w:val="26"/>
          <w:szCs w:val="26"/>
        </w:rPr>
        <w:t xml:space="preserve">, </w:t>
      </w:r>
      <w:r w:rsidR="00115071" w:rsidRPr="00704BD7">
        <w:rPr>
          <w:rFonts w:ascii="Arial" w:hAnsi="Arial" w:cs="Arial"/>
          <w:sz w:val="26"/>
          <w:szCs w:val="26"/>
        </w:rPr>
        <w:t xml:space="preserve">presentó </w:t>
      </w:r>
      <w:r w:rsidR="00B814B7" w:rsidRPr="00704BD7">
        <w:rPr>
          <w:rFonts w:ascii="Arial" w:hAnsi="Arial" w:cs="Arial"/>
          <w:sz w:val="26"/>
          <w:szCs w:val="26"/>
        </w:rPr>
        <w:t xml:space="preserve">esta </w:t>
      </w:r>
      <w:r w:rsidR="004F4161" w:rsidRPr="00704BD7">
        <w:rPr>
          <w:rFonts w:ascii="Arial" w:hAnsi="Arial" w:cs="Arial"/>
          <w:sz w:val="26"/>
          <w:szCs w:val="26"/>
        </w:rPr>
        <w:t xml:space="preserve">iniciativa, la cual modifica </w:t>
      </w:r>
      <w:r w:rsidR="006F51C1" w:rsidRPr="00704BD7">
        <w:rPr>
          <w:rFonts w:ascii="Arial" w:hAnsi="Arial" w:cs="Arial"/>
          <w:b/>
          <w:sz w:val="26"/>
          <w:szCs w:val="26"/>
        </w:rPr>
        <w:t>EL REGLAMENTO DE LA LEY DE GOBIERNO DEL PODER LEGISLATIVO DEL ESTADO DE YUCATÁN</w:t>
      </w:r>
      <w:r w:rsidR="00B814B7" w:rsidRPr="00704BD7">
        <w:rPr>
          <w:rFonts w:ascii="Arial" w:hAnsi="Arial" w:cs="Arial"/>
          <w:sz w:val="26"/>
          <w:szCs w:val="26"/>
        </w:rPr>
        <w:t xml:space="preserve"> para quedar como sigue:</w:t>
      </w:r>
    </w:p>
    <w:p w14:paraId="022632C1" w14:textId="120DA7B5" w:rsidR="00723873" w:rsidRPr="00704BD7" w:rsidRDefault="00723873" w:rsidP="00723873">
      <w:pPr>
        <w:jc w:val="both"/>
        <w:rPr>
          <w:rFonts w:ascii="Arial" w:hAnsi="Arial" w:cs="Arial"/>
          <w:b/>
          <w:sz w:val="26"/>
          <w:szCs w:val="26"/>
        </w:rPr>
      </w:pPr>
      <w:r w:rsidRPr="00704BD7">
        <w:rPr>
          <w:rFonts w:ascii="Arial" w:hAnsi="Arial" w:cs="Arial"/>
          <w:b/>
          <w:sz w:val="26"/>
          <w:szCs w:val="26"/>
        </w:rPr>
        <w:t xml:space="preserve">INICIATIVA CON PROYECTO DE DECRETO POR EL QUE SE REFORMA EL REGLAMENTO DE LA LEY DE GOBIERNO DEL PODER LEGISLATIVO DEL </w:t>
      </w:r>
      <w:r w:rsidR="00233D26" w:rsidRPr="00704BD7">
        <w:rPr>
          <w:rFonts w:ascii="Arial" w:hAnsi="Arial" w:cs="Arial"/>
          <w:b/>
          <w:sz w:val="26"/>
          <w:szCs w:val="26"/>
        </w:rPr>
        <w:t>ESTADO DE YUCATÁN EN MATERIA DE VOTO DE ABSTENCIÓN</w:t>
      </w:r>
    </w:p>
    <w:p w14:paraId="0CAB6A52" w14:textId="1F19C129" w:rsidR="00F97C15" w:rsidRDefault="00723873" w:rsidP="00723873">
      <w:pPr>
        <w:jc w:val="both"/>
        <w:rPr>
          <w:rFonts w:ascii="Arial" w:hAnsi="Arial" w:cs="Arial"/>
          <w:sz w:val="26"/>
          <w:szCs w:val="26"/>
        </w:rPr>
      </w:pPr>
      <w:r w:rsidRPr="00704BD7">
        <w:rPr>
          <w:rFonts w:ascii="Arial" w:hAnsi="Arial" w:cs="Arial"/>
          <w:b/>
          <w:sz w:val="26"/>
          <w:szCs w:val="26"/>
        </w:rPr>
        <w:t xml:space="preserve">ARTÍCULO PRIMERO: </w:t>
      </w:r>
      <w:r w:rsidRPr="00704BD7">
        <w:rPr>
          <w:rFonts w:ascii="Arial" w:hAnsi="Arial" w:cs="Arial"/>
          <w:sz w:val="26"/>
          <w:szCs w:val="26"/>
        </w:rPr>
        <w:t xml:space="preserve">se </w:t>
      </w:r>
      <w:r w:rsidR="00E764DF">
        <w:rPr>
          <w:rFonts w:ascii="Arial" w:hAnsi="Arial" w:cs="Arial"/>
          <w:sz w:val="26"/>
          <w:szCs w:val="26"/>
        </w:rPr>
        <w:t xml:space="preserve">reforman los artículos </w:t>
      </w:r>
      <w:r w:rsidR="0068634E" w:rsidRPr="00704BD7">
        <w:rPr>
          <w:rFonts w:ascii="Arial" w:hAnsi="Arial" w:cs="Arial"/>
          <w:sz w:val="26"/>
          <w:szCs w:val="26"/>
        </w:rPr>
        <w:t>104,</w:t>
      </w:r>
      <w:r w:rsidR="00295DA6" w:rsidRPr="00704BD7">
        <w:rPr>
          <w:rFonts w:ascii="Arial" w:hAnsi="Arial" w:cs="Arial"/>
          <w:sz w:val="26"/>
          <w:szCs w:val="26"/>
        </w:rPr>
        <w:t xml:space="preserve"> 105</w:t>
      </w:r>
      <w:r w:rsidR="00D227F9" w:rsidRPr="00704BD7">
        <w:rPr>
          <w:rFonts w:ascii="Arial" w:hAnsi="Arial" w:cs="Arial"/>
          <w:sz w:val="26"/>
          <w:szCs w:val="26"/>
        </w:rPr>
        <w:t xml:space="preserve">, </w:t>
      </w:r>
      <w:r w:rsidR="006E4282" w:rsidRPr="00704BD7">
        <w:rPr>
          <w:rFonts w:ascii="Arial" w:hAnsi="Arial" w:cs="Arial"/>
          <w:sz w:val="26"/>
          <w:szCs w:val="26"/>
        </w:rPr>
        <w:t xml:space="preserve">106, </w:t>
      </w:r>
      <w:r w:rsidR="00F52C5D">
        <w:rPr>
          <w:rFonts w:ascii="Arial" w:hAnsi="Arial" w:cs="Arial"/>
          <w:sz w:val="26"/>
          <w:szCs w:val="26"/>
        </w:rPr>
        <w:t xml:space="preserve">107, 110 y se deroga el artículo </w:t>
      </w:r>
      <w:r w:rsidR="0068634E" w:rsidRPr="00704BD7">
        <w:rPr>
          <w:rFonts w:ascii="Arial" w:hAnsi="Arial" w:cs="Arial"/>
          <w:sz w:val="26"/>
          <w:szCs w:val="26"/>
        </w:rPr>
        <w:t>113</w:t>
      </w:r>
      <w:r w:rsidR="00295DA6" w:rsidRPr="00704BD7">
        <w:rPr>
          <w:rFonts w:ascii="Arial" w:hAnsi="Arial" w:cs="Arial"/>
          <w:sz w:val="26"/>
          <w:szCs w:val="26"/>
        </w:rPr>
        <w:t xml:space="preserve"> del Reglamento de la Ley de gobierno del Poder Legislativo del Estado de Yucatán.</w:t>
      </w:r>
    </w:p>
    <w:p w14:paraId="0B054366" w14:textId="77777777" w:rsidR="00DA0717" w:rsidRPr="00704BD7" w:rsidRDefault="00DA0717" w:rsidP="00723873">
      <w:pPr>
        <w:jc w:val="both"/>
        <w:rPr>
          <w:rFonts w:ascii="Arial" w:hAnsi="Arial" w:cs="Arial"/>
          <w:b/>
          <w:sz w:val="26"/>
          <w:szCs w:val="26"/>
        </w:rPr>
      </w:pPr>
    </w:p>
    <w:p w14:paraId="00A7052A" w14:textId="32EEAD36" w:rsidR="006F51C1" w:rsidRPr="00704BD7" w:rsidRDefault="00E04174" w:rsidP="00295DA6">
      <w:pPr>
        <w:jc w:val="both"/>
        <w:rPr>
          <w:rFonts w:ascii="Arial" w:hAnsi="Arial" w:cs="Arial"/>
          <w:bCs/>
          <w:sz w:val="26"/>
          <w:szCs w:val="26"/>
        </w:rPr>
      </w:pPr>
      <w:r w:rsidRPr="00704BD7">
        <w:rPr>
          <w:rFonts w:ascii="Arial" w:hAnsi="Arial" w:cs="Arial"/>
          <w:b/>
          <w:bCs/>
          <w:sz w:val="26"/>
          <w:szCs w:val="26"/>
        </w:rPr>
        <w:lastRenderedPageBreak/>
        <w:t xml:space="preserve">Artículo </w:t>
      </w:r>
      <w:r w:rsidR="00295DA6" w:rsidRPr="00704BD7">
        <w:rPr>
          <w:rFonts w:ascii="Arial" w:hAnsi="Arial" w:cs="Arial"/>
          <w:b/>
          <w:bCs/>
          <w:sz w:val="26"/>
          <w:szCs w:val="26"/>
        </w:rPr>
        <w:t xml:space="preserve">104.- </w:t>
      </w:r>
      <w:r w:rsidR="00295DA6" w:rsidRPr="00704BD7">
        <w:rPr>
          <w:rFonts w:ascii="Arial" w:hAnsi="Arial" w:cs="Arial"/>
          <w:bCs/>
          <w:sz w:val="26"/>
          <w:szCs w:val="26"/>
        </w:rPr>
        <w:t xml:space="preserve">El voto es la manifestación de la voluntad de un legislador a favor, en contra </w:t>
      </w:r>
      <w:r w:rsidR="00295DA6" w:rsidRPr="00704BD7">
        <w:rPr>
          <w:rFonts w:ascii="Arial" w:hAnsi="Arial" w:cs="Arial"/>
          <w:b/>
          <w:bCs/>
          <w:sz w:val="26"/>
          <w:szCs w:val="26"/>
        </w:rPr>
        <w:t xml:space="preserve">o en abstención, </w:t>
      </w:r>
      <w:r w:rsidR="00295DA6" w:rsidRPr="00704BD7">
        <w:rPr>
          <w:rFonts w:ascii="Arial" w:hAnsi="Arial" w:cs="Arial"/>
          <w:bCs/>
          <w:sz w:val="26"/>
          <w:szCs w:val="26"/>
        </w:rPr>
        <w:t>respecto al sentido de una resolución de un determinado asunto. Habrá tres clases de votaciones: Nominales, Económicas y por Cédulas.</w:t>
      </w:r>
    </w:p>
    <w:p w14:paraId="0977B48B" w14:textId="26FA5BEE" w:rsidR="00295DA6" w:rsidRPr="00704BD7" w:rsidRDefault="00295DA6" w:rsidP="00295DA6">
      <w:pPr>
        <w:jc w:val="both"/>
        <w:rPr>
          <w:rFonts w:ascii="Arial" w:hAnsi="Arial" w:cs="Arial"/>
          <w:bCs/>
          <w:sz w:val="26"/>
          <w:szCs w:val="26"/>
        </w:rPr>
      </w:pPr>
      <w:r w:rsidRPr="00704BD7">
        <w:rPr>
          <w:rFonts w:ascii="Arial" w:hAnsi="Arial" w:cs="Arial"/>
          <w:b/>
          <w:bCs/>
          <w:sz w:val="26"/>
          <w:szCs w:val="26"/>
        </w:rPr>
        <w:t xml:space="preserve">Artículo 105.- </w:t>
      </w:r>
      <w:r w:rsidRPr="00704BD7">
        <w:rPr>
          <w:rFonts w:ascii="Arial" w:hAnsi="Arial" w:cs="Arial"/>
          <w:bCs/>
          <w:sz w:val="26"/>
          <w:szCs w:val="26"/>
        </w:rPr>
        <w:t>La votación nominal se realizará mediante el sistema electrónico que se establezca para tal efecto y se llevará a cabo en un tiempo no mayor a cinco minutos, mismo que será indicado por el Presidente.</w:t>
      </w:r>
    </w:p>
    <w:p w14:paraId="6DA58549" w14:textId="3D5DB2D0" w:rsidR="00295DA6" w:rsidRPr="00704BD7" w:rsidRDefault="00295DA6" w:rsidP="00295DA6">
      <w:pPr>
        <w:jc w:val="both"/>
        <w:rPr>
          <w:rFonts w:ascii="Arial" w:hAnsi="Arial" w:cs="Arial"/>
          <w:b/>
          <w:bCs/>
          <w:sz w:val="26"/>
          <w:szCs w:val="26"/>
        </w:rPr>
      </w:pPr>
      <w:r w:rsidRPr="00704BD7">
        <w:rPr>
          <w:rFonts w:ascii="Arial" w:hAnsi="Arial" w:cs="Arial"/>
          <w:bCs/>
          <w:sz w:val="26"/>
          <w:szCs w:val="26"/>
        </w:rPr>
        <w:t xml:space="preserve">Una vez terminado el tiempo límite, el sistema electrónico no registrará votos posteriores. El Secretario situado a la derecha del Presidente preguntará si falta algún diputado por emitir su voto y, en su caso, se registrará verbalmente </w:t>
      </w:r>
      <w:r w:rsidRPr="00704BD7">
        <w:rPr>
          <w:rFonts w:ascii="Arial" w:hAnsi="Arial" w:cs="Arial"/>
          <w:b/>
          <w:bCs/>
          <w:sz w:val="26"/>
          <w:szCs w:val="26"/>
        </w:rPr>
        <w:t xml:space="preserve">si es a favor, en contra o en abstención. </w:t>
      </w:r>
    </w:p>
    <w:p w14:paraId="4EA1B09A" w14:textId="0C481863" w:rsidR="00295DA6" w:rsidRPr="00704BD7" w:rsidRDefault="00295DA6" w:rsidP="00295DA6">
      <w:pPr>
        <w:jc w:val="both"/>
        <w:rPr>
          <w:rFonts w:ascii="Arial" w:hAnsi="Arial" w:cs="Arial"/>
          <w:bCs/>
          <w:sz w:val="26"/>
          <w:szCs w:val="26"/>
        </w:rPr>
      </w:pPr>
      <w:r w:rsidRPr="00704BD7">
        <w:rPr>
          <w:rFonts w:ascii="Arial" w:hAnsi="Arial" w:cs="Arial"/>
          <w:bCs/>
          <w:sz w:val="26"/>
          <w:szCs w:val="26"/>
        </w:rPr>
        <w:t>Ante una falla o falta de disponibilidad del sistema electrónico la votación nominal será del modo siguiente:</w:t>
      </w:r>
    </w:p>
    <w:p w14:paraId="44DC50A7" w14:textId="777E070A" w:rsidR="00295DA6" w:rsidRPr="00704BD7" w:rsidRDefault="00295DA6" w:rsidP="00295DA6">
      <w:pPr>
        <w:jc w:val="both"/>
        <w:rPr>
          <w:rFonts w:ascii="Arial" w:hAnsi="Arial" w:cs="Arial"/>
          <w:b/>
          <w:bCs/>
          <w:sz w:val="26"/>
          <w:szCs w:val="26"/>
        </w:rPr>
      </w:pPr>
      <w:r w:rsidRPr="00704BD7">
        <w:rPr>
          <w:rFonts w:ascii="Arial" w:hAnsi="Arial" w:cs="Arial"/>
          <w:bCs/>
          <w:sz w:val="26"/>
          <w:szCs w:val="26"/>
        </w:rPr>
        <w:t>I.- Cada miembro del Congreso, comenzando por el Secretario situado a la izquierda del Presidente, se pondrá de pie y dirá en voz alta, para distinguirlo de otro, su apellido y su nombre, añadiendo</w:t>
      </w:r>
      <w:r w:rsidR="00407097" w:rsidRPr="00704BD7">
        <w:rPr>
          <w:rFonts w:ascii="Arial" w:hAnsi="Arial" w:cs="Arial"/>
          <w:bCs/>
          <w:sz w:val="26"/>
          <w:szCs w:val="26"/>
        </w:rPr>
        <w:t xml:space="preserve"> la expresión “si”, “no” </w:t>
      </w:r>
      <w:r w:rsidR="00407097" w:rsidRPr="00704BD7">
        <w:rPr>
          <w:rFonts w:ascii="Arial" w:hAnsi="Arial" w:cs="Arial"/>
          <w:b/>
          <w:bCs/>
          <w:sz w:val="26"/>
          <w:szCs w:val="26"/>
        </w:rPr>
        <w:t>o “abstención”</w:t>
      </w:r>
    </w:p>
    <w:p w14:paraId="38E1145A" w14:textId="56D6F12C" w:rsidR="00407097" w:rsidRPr="00704BD7" w:rsidRDefault="00407097" w:rsidP="00295DA6">
      <w:pPr>
        <w:jc w:val="both"/>
        <w:rPr>
          <w:rFonts w:ascii="Arial" w:hAnsi="Arial" w:cs="Arial"/>
          <w:b/>
          <w:bCs/>
          <w:sz w:val="26"/>
          <w:szCs w:val="26"/>
        </w:rPr>
      </w:pPr>
      <w:r w:rsidRPr="00704BD7">
        <w:rPr>
          <w:rFonts w:ascii="Arial" w:hAnsi="Arial" w:cs="Arial"/>
          <w:bCs/>
          <w:sz w:val="26"/>
          <w:szCs w:val="26"/>
        </w:rPr>
        <w:t xml:space="preserve">II.- El Secretario situado a la derecha del Presidente anotará a los que voten en favor, en contra </w:t>
      </w:r>
      <w:r w:rsidRPr="00704BD7">
        <w:rPr>
          <w:rFonts w:ascii="Arial" w:hAnsi="Arial" w:cs="Arial"/>
          <w:b/>
          <w:bCs/>
          <w:sz w:val="26"/>
          <w:szCs w:val="26"/>
        </w:rPr>
        <w:t xml:space="preserve">y </w:t>
      </w:r>
      <w:r w:rsidR="0068634E" w:rsidRPr="00704BD7">
        <w:rPr>
          <w:rFonts w:ascii="Arial" w:hAnsi="Arial" w:cs="Arial"/>
          <w:b/>
          <w:bCs/>
          <w:sz w:val="26"/>
          <w:szCs w:val="26"/>
        </w:rPr>
        <w:t>en abstención</w:t>
      </w:r>
      <w:r w:rsidRPr="00704BD7">
        <w:rPr>
          <w:rFonts w:ascii="Arial" w:hAnsi="Arial" w:cs="Arial"/>
          <w:b/>
          <w:bCs/>
          <w:sz w:val="26"/>
          <w:szCs w:val="26"/>
        </w:rPr>
        <w:t>.</w:t>
      </w:r>
    </w:p>
    <w:p w14:paraId="2EF12F60" w14:textId="5DDA2792" w:rsidR="00407097" w:rsidRPr="00704BD7" w:rsidRDefault="00407097" w:rsidP="00295DA6">
      <w:pPr>
        <w:jc w:val="both"/>
        <w:rPr>
          <w:rFonts w:ascii="Arial" w:hAnsi="Arial" w:cs="Arial"/>
          <w:bCs/>
          <w:sz w:val="26"/>
          <w:szCs w:val="26"/>
        </w:rPr>
      </w:pPr>
      <w:r w:rsidRPr="00704BD7">
        <w:rPr>
          <w:rFonts w:ascii="Arial" w:hAnsi="Arial" w:cs="Arial"/>
          <w:bCs/>
          <w:sz w:val="26"/>
          <w:szCs w:val="26"/>
        </w:rPr>
        <w:t>III.- Concluido este acto, el mismo Secretario preguntará en voz alta, si falta algún diputado del Congreso por votar, y de no habiéndolo votaran el Presidente y el Secretario.</w:t>
      </w:r>
    </w:p>
    <w:p w14:paraId="152D04FA" w14:textId="21A1E65C" w:rsidR="00407097" w:rsidRPr="00704BD7" w:rsidRDefault="00407097" w:rsidP="00295DA6">
      <w:pPr>
        <w:jc w:val="both"/>
        <w:rPr>
          <w:rFonts w:ascii="Arial" w:hAnsi="Arial" w:cs="Arial"/>
          <w:b/>
          <w:bCs/>
          <w:sz w:val="26"/>
          <w:szCs w:val="26"/>
        </w:rPr>
      </w:pPr>
      <w:r w:rsidRPr="00704BD7">
        <w:rPr>
          <w:rFonts w:ascii="Arial" w:hAnsi="Arial" w:cs="Arial"/>
          <w:bCs/>
          <w:sz w:val="26"/>
          <w:szCs w:val="26"/>
        </w:rPr>
        <w:t xml:space="preserve">El Secretario hará enseguida el </w:t>
      </w:r>
      <w:r w:rsidR="0068634E" w:rsidRPr="00704BD7">
        <w:rPr>
          <w:rFonts w:ascii="Arial" w:hAnsi="Arial" w:cs="Arial"/>
          <w:bCs/>
          <w:sz w:val="26"/>
          <w:szCs w:val="26"/>
        </w:rPr>
        <w:t>cómputo</w:t>
      </w:r>
      <w:r w:rsidRPr="00704BD7">
        <w:rPr>
          <w:rFonts w:ascii="Arial" w:hAnsi="Arial" w:cs="Arial"/>
          <w:bCs/>
          <w:sz w:val="26"/>
          <w:szCs w:val="26"/>
        </w:rPr>
        <w:t xml:space="preserve"> de votos y leerá los que hubieren votado en favor, en contra </w:t>
      </w:r>
      <w:r w:rsidR="0068634E" w:rsidRPr="00704BD7">
        <w:rPr>
          <w:rFonts w:ascii="Arial" w:hAnsi="Arial" w:cs="Arial"/>
          <w:b/>
          <w:bCs/>
          <w:sz w:val="26"/>
          <w:szCs w:val="26"/>
        </w:rPr>
        <w:t>y en abstención.</w:t>
      </w:r>
    </w:p>
    <w:p w14:paraId="3E931A73" w14:textId="36599A96" w:rsidR="00E764DF" w:rsidRPr="00601929" w:rsidRDefault="006C5945" w:rsidP="00601929">
      <w:pPr>
        <w:jc w:val="both"/>
        <w:rPr>
          <w:rFonts w:ascii="Arial" w:hAnsi="Arial" w:cs="Arial"/>
          <w:b/>
          <w:sz w:val="26"/>
          <w:szCs w:val="26"/>
        </w:rPr>
      </w:pPr>
      <w:r w:rsidRPr="00704BD7">
        <w:rPr>
          <w:rFonts w:ascii="Arial" w:hAnsi="Arial" w:cs="Arial"/>
          <w:b/>
          <w:sz w:val="26"/>
          <w:szCs w:val="26"/>
        </w:rPr>
        <w:t>Artículo 106.-</w:t>
      </w:r>
      <w:r w:rsidRPr="00704BD7">
        <w:rPr>
          <w:rFonts w:ascii="Arial" w:hAnsi="Arial" w:cs="Arial"/>
          <w:sz w:val="26"/>
          <w:szCs w:val="26"/>
        </w:rPr>
        <w:t xml:space="preserve"> </w:t>
      </w:r>
      <w:r w:rsidR="00601929">
        <w:rPr>
          <w:rFonts w:ascii="Arial" w:hAnsi="Arial" w:cs="Arial"/>
          <w:b/>
          <w:sz w:val="26"/>
          <w:szCs w:val="26"/>
        </w:rPr>
        <w:t>Todos los</w:t>
      </w:r>
      <w:bookmarkStart w:id="1" w:name="_GoBack"/>
      <w:bookmarkEnd w:id="1"/>
      <w:r w:rsidR="00601929">
        <w:rPr>
          <w:rFonts w:ascii="Arial" w:hAnsi="Arial" w:cs="Arial"/>
          <w:b/>
          <w:sz w:val="26"/>
          <w:szCs w:val="26"/>
        </w:rPr>
        <w:t xml:space="preserve"> dictámenes puestos a consideración del Pleno serán votados de manera nominal.</w:t>
      </w:r>
    </w:p>
    <w:p w14:paraId="72A6644C" w14:textId="33340B9F" w:rsidR="00B84D7D" w:rsidRPr="00704BD7" w:rsidRDefault="00407097" w:rsidP="00295DA6">
      <w:pPr>
        <w:jc w:val="both"/>
        <w:rPr>
          <w:rFonts w:ascii="Arial" w:hAnsi="Arial" w:cs="Arial"/>
          <w:b/>
          <w:bCs/>
          <w:sz w:val="26"/>
          <w:szCs w:val="26"/>
        </w:rPr>
      </w:pPr>
      <w:r w:rsidRPr="00704BD7">
        <w:rPr>
          <w:rFonts w:ascii="Arial" w:hAnsi="Arial" w:cs="Arial"/>
          <w:b/>
          <w:bCs/>
          <w:sz w:val="26"/>
          <w:szCs w:val="26"/>
        </w:rPr>
        <w:t xml:space="preserve">Artículo 107.- </w:t>
      </w:r>
      <w:r w:rsidRPr="00704BD7">
        <w:rPr>
          <w:rFonts w:ascii="Arial" w:hAnsi="Arial" w:cs="Arial"/>
          <w:bCs/>
          <w:sz w:val="26"/>
          <w:szCs w:val="26"/>
        </w:rPr>
        <w:t xml:space="preserve">Las demás votaciones </w:t>
      </w:r>
      <w:r w:rsidR="00601929">
        <w:rPr>
          <w:rFonts w:ascii="Arial" w:hAnsi="Arial" w:cs="Arial"/>
          <w:bCs/>
          <w:sz w:val="26"/>
          <w:szCs w:val="26"/>
        </w:rPr>
        <w:t>y</w:t>
      </w:r>
      <w:r w:rsidRPr="00704BD7">
        <w:rPr>
          <w:rFonts w:ascii="Arial" w:hAnsi="Arial" w:cs="Arial"/>
          <w:bCs/>
          <w:sz w:val="26"/>
          <w:szCs w:val="26"/>
        </w:rPr>
        <w:t xml:space="preserve"> cualquier otro asunto serán económicas, practicándose estas con la simple acción de levantar la mano los que la aprueben, seguidamente los que no la aprueben </w:t>
      </w:r>
      <w:r w:rsidR="0068634E" w:rsidRPr="00704BD7">
        <w:rPr>
          <w:rFonts w:ascii="Arial" w:hAnsi="Arial" w:cs="Arial"/>
          <w:b/>
          <w:bCs/>
          <w:sz w:val="26"/>
          <w:szCs w:val="26"/>
        </w:rPr>
        <w:t xml:space="preserve">y posteriormente los que se abstengan. </w:t>
      </w:r>
    </w:p>
    <w:p w14:paraId="451B20AE" w14:textId="5942CC59" w:rsidR="00407097" w:rsidRPr="00704BD7" w:rsidRDefault="00D75D62" w:rsidP="00295DA6">
      <w:pPr>
        <w:jc w:val="both"/>
        <w:rPr>
          <w:rFonts w:ascii="Arial" w:hAnsi="Arial" w:cs="Arial"/>
          <w:b/>
          <w:bCs/>
          <w:sz w:val="26"/>
          <w:szCs w:val="26"/>
        </w:rPr>
      </w:pPr>
      <w:r w:rsidRPr="00704BD7">
        <w:rPr>
          <w:rFonts w:ascii="Arial" w:hAnsi="Arial" w:cs="Arial"/>
          <w:b/>
          <w:bCs/>
          <w:sz w:val="26"/>
          <w:szCs w:val="26"/>
        </w:rPr>
        <w:lastRenderedPageBreak/>
        <w:t>En ningún caso los votos de abstención se computarán para definir el resultado de la votación.</w:t>
      </w:r>
    </w:p>
    <w:p w14:paraId="6875F7E1" w14:textId="741F9B3A" w:rsidR="00607F6D" w:rsidRPr="00704BD7" w:rsidRDefault="00D227F9" w:rsidP="00295DA6">
      <w:pPr>
        <w:jc w:val="both"/>
        <w:rPr>
          <w:rFonts w:ascii="Arial" w:hAnsi="Arial" w:cs="Arial"/>
          <w:b/>
          <w:bCs/>
          <w:sz w:val="26"/>
          <w:szCs w:val="26"/>
        </w:rPr>
      </w:pPr>
      <w:r w:rsidRPr="00704BD7">
        <w:rPr>
          <w:rFonts w:ascii="Arial" w:hAnsi="Arial" w:cs="Arial"/>
          <w:b/>
          <w:bCs/>
          <w:sz w:val="26"/>
          <w:szCs w:val="26"/>
        </w:rPr>
        <w:t xml:space="preserve">Artículo 110.- </w:t>
      </w:r>
      <w:r w:rsidRPr="00704BD7">
        <w:rPr>
          <w:sz w:val="26"/>
          <w:szCs w:val="26"/>
        </w:rPr>
        <w:t xml:space="preserve">- </w:t>
      </w:r>
      <w:r w:rsidRPr="00704BD7">
        <w:rPr>
          <w:rFonts w:ascii="Arial" w:hAnsi="Arial" w:cs="Arial"/>
          <w:sz w:val="26"/>
          <w:szCs w:val="26"/>
        </w:rPr>
        <w:t xml:space="preserve">Las votaciones por cédula se </w:t>
      </w:r>
      <w:r w:rsidRPr="00704BD7">
        <w:rPr>
          <w:rFonts w:ascii="Arial" w:hAnsi="Arial" w:cs="Arial"/>
          <w:b/>
          <w:sz w:val="26"/>
          <w:szCs w:val="26"/>
        </w:rPr>
        <w:t>realizarán para elegir funcionarios o integrantes de los órganos de gobierno</w:t>
      </w:r>
      <w:r w:rsidR="00B84D7D" w:rsidRPr="00704BD7">
        <w:rPr>
          <w:rFonts w:ascii="Arial" w:hAnsi="Arial" w:cs="Arial"/>
          <w:b/>
          <w:sz w:val="26"/>
          <w:szCs w:val="26"/>
        </w:rPr>
        <w:t xml:space="preserve">, </w:t>
      </w:r>
      <w:r w:rsidR="00B84D7D" w:rsidRPr="00704BD7">
        <w:rPr>
          <w:rFonts w:ascii="Arial" w:hAnsi="Arial" w:cs="Arial"/>
          <w:sz w:val="26"/>
          <w:szCs w:val="26"/>
        </w:rPr>
        <w:t>se</w:t>
      </w:r>
      <w:r w:rsidRPr="00704BD7">
        <w:rPr>
          <w:rFonts w:ascii="Arial" w:hAnsi="Arial" w:cs="Arial"/>
          <w:sz w:val="26"/>
          <w:szCs w:val="26"/>
        </w:rPr>
        <w:t xml:space="preserve"> depositarán en un ánfora que para el efecto se colocará en la mesa de la Presidencia. Concluida la votación, el Secretario sacará las cédulas y le dará lectura en voz alta, mientras el Vicepresidente y el otro Secretario anotan los nombres de las personas que en ellas aparecieron y el número de votos que a cada uno toca. Seguidamente se publicará la votación.</w:t>
      </w:r>
    </w:p>
    <w:p w14:paraId="4EE2485F" w14:textId="38CF049D" w:rsidR="00B814B7" w:rsidRPr="00DA0717" w:rsidRDefault="0068634E" w:rsidP="00DA0717">
      <w:pPr>
        <w:jc w:val="both"/>
        <w:rPr>
          <w:rFonts w:ascii="Arial" w:hAnsi="Arial" w:cs="Arial"/>
          <w:b/>
          <w:bCs/>
          <w:sz w:val="26"/>
          <w:szCs w:val="26"/>
        </w:rPr>
      </w:pPr>
      <w:r w:rsidRPr="00704BD7">
        <w:rPr>
          <w:rFonts w:ascii="Arial" w:hAnsi="Arial" w:cs="Arial"/>
          <w:b/>
          <w:bCs/>
          <w:sz w:val="26"/>
          <w:szCs w:val="26"/>
        </w:rPr>
        <w:t xml:space="preserve">Artículo 113.- </w:t>
      </w:r>
      <w:r w:rsidR="00AB5F4E">
        <w:rPr>
          <w:rFonts w:ascii="Arial" w:hAnsi="Arial" w:cs="Arial"/>
          <w:b/>
          <w:bCs/>
          <w:sz w:val="26"/>
          <w:szCs w:val="26"/>
        </w:rPr>
        <w:t>se deroga</w:t>
      </w:r>
      <w:r w:rsidRPr="00704BD7">
        <w:rPr>
          <w:rFonts w:ascii="Arial" w:hAnsi="Arial" w:cs="Arial"/>
          <w:b/>
          <w:bCs/>
          <w:sz w:val="26"/>
          <w:szCs w:val="26"/>
        </w:rPr>
        <w:t xml:space="preserve"> </w:t>
      </w:r>
      <w:bookmarkEnd w:id="0"/>
    </w:p>
    <w:p w14:paraId="799E7A43" w14:textId="7BBE4ECF" w:rsidR="00537E27" w:rsidRPr="00704BD7" w:rsidRDefault="00537E27" w:rsidP="00AC7376">
      <w:pPr>
        <w:spacing w:after="0" w:line="240" w:lineRule="auto"/>
        <w:jc w:val="center"/>
        <w:rPr>
          <w:rFonts w:ascii="Arial" w:hAnsi="Arial" w:cs="Arial"/>
          <w:b/>
          <w:sz w:val="26"/>
          <w:szCs w:val="26"/>
        </w:rPr>
      </w:pPr>
      <w:r w:rsidRPr="00704BD7">
        <w:rPr>
          <w:rFonts w:ascii="Arial" w:hAnsi="Arial" w:cs="Arial"/>
          <w:b/>
          <w:sz w:val="26"/>
          <w:szCs w:val="26"/>
        </w:rPr>
        <w:t>TRANSITORIOS</w:t>
      </w:r>
    </w:p>
    <w:p w14:paraId="4FC55366" w14:textId="72168D4B" w:rsidR="00537E27" w:rsidRPr="00704BD7" w:rsidRDefault="00537E27" w:rsidP="00537E27">
      <w:pPr>
        <w:spacing w:after="0" w:line="240" w:lineRule="auto"/>
        <w:jc w:val="both"/>
        <w:rPr>
          <w:rFonts w:ascii="Arial" w:hAnsi="Arial" w:cs="Arial"/>
          <w:bCs/>
          <w:sz w:val="26"/>
          <w:szCs w:val="26"/>
        </w:rPr>
      </w:pPr>
      <w:r w:rsidRPr="00704BD7">
        <w:rPr>
          <w:rFonts w:ascii="Arial" w:hAnsi="Arial" w:cs="Arial"/>
          <w:b/>
          <w:sz w:val="26"/>
          <w:szCs w:val="26"/>
        </w:rPr>
        <w:t xml:space="preserve">PRIMERO. – </w:t>
      </w:r>
      <w:r w:rsidR="006C0E40" w:rsidRPr="00704BD7">
        <w:rPr>
          <w:rFonts w:ascii="Arial" w:hAnsi="Arial" w:cs="Arial"/>
          <w:bCs/>
          <w:sz w:val="26"/>
          <w:szCs w:val="26"/>
        </w:rPr>
        <w:t>El presente decreto entrará en</w:t>
      </w:r>
      <w:r w:rsidR="00720971" w:rsidRPr="00704BD7">
        <w:rPr>
          <w:rFonts w:ascii="Arial" w:hAnsi="Arial" w:cs="Arial"/>
          <w:bCs/>
          <w:sz w:val="26"/>
          <w:szCs w:val="26"/>
        </w:rPr>
        <w:t xml:space="preserve"> vigor al día siguiente</w:t>
      </w:r>
      <w:r w:rsidRPr="00704BD7">
        <w:rPr>
          <w:rFonts w:ascii="Arial" w:hAnsi="Arial" w:cs="Arial"/>
          <w:bCs/>
          <w:sz w:val="26"/>
          <w:szCs w:val="26"/>
        </w:rPr>
        <w:t xml:space="preserve"> de su publicación en el Diario Oficial del Estado.</w:t>
      </w:r>
    </w:p>
    <w:p w14:paraId="04E7A753" w14:textId="596C343F" w:rsidR="00AC7376" w:rsidRPr="006F51C1" w:rsidRDefault="00537E27" w:rsidP="00AC7376">
      <w:pPr>
        <w:spacing w:after="0" w:line="240" w:lineRule="auto"/>
        <w:jc w:val="both"/>
        <w:rPr>
          <w:rFonts w:ascii="Arial" w:hAnsi="Arial" w:cs="Arial"/>
          <w:bCs/>
          <w:sz w:val="24"/>
          <w:szCs w:val="24"/>
        </w:rPr>
      </w:pPr>
      <w:r w:rsidRPr="006F51C1">
        <w:rPr>
          <w:rFonts w:ascii="Arial" w:hAnsi="Arial" w:cs="Arial"/>
          <w:b/>
          <w:sz w:val="24"/>
          <w:szCs w:val="24"/>
        </w:rPr>
        <w:t xml:space="preserve">SEGUNDO. – </w:t>
      </w:r>
      <w:r w:rsidR="00720971" w:rsidRPr="006F51C1">
        <w:rPr>
          <w:rFonts w:ascii="Arial" w:hAnsi="Arial" w:cs="Arial"/>
          <w:bCs/>
          <w:sz w:val="24"/>
          <w:szCs w:val="24"/>
        </w:rPr>
        <w:t xml:space="preserve"> Se derogan todas las disposiciones que se opongan al presente Decreto.</w:t>
      </w:r>
    </w:p>
    <w:p w14:paraId="7CA6E25B" w14:textId="77777777" w:rsidR="00720971" w:rsidRPr="006F51C1" w:rsidRDefault="00720971" w:rsidP="00AC7376">
      <w:pPr>
        <w:spacing w:after="0" w:line="240" w:lineRule="auto"/>
        <w:jc w:val="both"/>
        <w:rPr>
          <w:rFonts w:ascii="Arial" w:hAnsi="Arial" w:cs="Arial"/>
          <w:bCs/>
          <w:sz w:val="24"/>
          <w:szCs w:val="24"/>
        </w:rPr>
      </w:pPr>
    </w:p>
    <w:p w14:paraId="4A23ECD0" w14:textId="3FCE66B4" w:rsidR="003C262F" w:rsidRPr="006F51C1" w:rsidRDefault="004E6FA5" w:rsidP="005607B0">
      <w:pPr>
        <w:autoSpaceDE w:val="0"/>
        <w:autoSpaceDN w:val="0"/>
        <w:adjustRightInd w:val="0"/>
        <w:spacing w:after="0" w:line="240" w:lineRule="auto"/>
        <w:jc w:val="both"/>
        <w:rPr>
          <w:rFonts w:ascii="Arial" w:hAnsi="Arial" w:cs="Arial"/>
          <w:b/>
          <w:sz w:val="24"/>
          <w:szCs w:val="24"/>
          <w:lang w:val="es-ES"/>
        </w:rPr>
      </w:pPr>
      <w:r w:rsidRPr="006F51C1">
        <w:rPr>
          <w:rFonts w:ascii="Arial" w:hAnsi="Arial" w:cs="Arial"/>
          <w:b/>
          <w:sz w:val="24"/>
          <w:szCs w:val="24"/>
          <w:lang w:val="es-ES"/>
        </w:rPr>
        <w:t>PROTESTAMOS LO NECESARIO EN LA CI</w:t>
      </w:r>
      <w:r w:rsidR="00EB1327" w:rsidRPr="006F51C1">
        <w:rPr>
          <w:rFonts w:ascii="Arial" w:hAnsi="Arial" w:cs="Arial"/>
          <w:b/>
          <w:sz w:val="24"/>
          <w:szCs w:val="24"/>
          <w:lang w:val="es-ES"/>
        </w:rPr>
        <w:t xml:space="preserve">UDAD DE MÉRIDA, YUCATAN A LOS </w:t>
      </w:r>
      <w:r w:rsidR="00015E86">
        <w:rPr>
          <w:rFonts w:ascii="Arial" w:hAnsi="Arial" w:cs="Arial"/>
          <w:b/>
          <w:sz w:val="24"/>
          <w:szCs w:val="24"/>
          <w:lang w:val="es-ES"/>
        </w:rPr>
        <w:t>9 DE DICIEMBRE</w:t>
      </w:r>
      <w:r w:rsidR="00720971" w:rsidRPr="006F51C1">
        <w:rPr>
          <w:rFonts w:ascii="Arial" w:hAnsi="Arial" w:cs="Arial"/>
          <w:b/>
          <w:sz w:val="24"/>
          <w:szCs w:val="24"/>
          <w:lang w:val="es-ES"/>
        </w:rPr>
        <w:t xml:space="preserve"> DEL 2020</w:t>
      </w:r>
      <w:r w:rsidRPr="006F51C1">
        <w:rPr>
          <w:rFonts w:ascii="Arial" w:hAnsi="Arial" w:cs="Arial"/>
          <w:b/>
          <w:sz w:val="24"/>
          <w:szCs w:val="24"/>
          <w:lang w:val="es-ES"/>
        </w:rPr>
        <w:t>.</w:t>
      </w:r>
    </w:p>
    <w:p w14:paraId="6E652103" w14:textId="77777777" w:rsidR="005607B0" w:rsidRPr="005607B0" w:rsidRDefault="005607B0" w:rsidP="005607B0">
      <w:pPr>
        <w:autoSpaceDE w:val="0"/>
        <w:autoSpaceDN w:val="0"/>
        <w:adjustRightInd w:val="0"/>
        <w:spacing w:after="0" w:line="240" w:lineRule="auto"/>
        <w:jc w:val="both"/>
        <w:rPr>
          <w:rFonts w:ascii="Arial" w:hAnsi="Arial" w:cs="Arial"/>
          <w:b/>
          <w:sz w:val="30"/>
          <w:szCs w:val="30"/>
          <w:lang w:val="es-ES"/>
        </w:rPr>
      </w:pPr>
    </w:p>
    <w:p w14:paraId="546F0F97" w14:textId="514CEDD8" w:rsidR="004E6FA5" w:rsidRPr="00A10345" w:rsidRDefault="004E6FA5" w:rsidP="004E6FA5">
      <w:pPr>
        <w:autoSpaceDE w:val="0"/>
        <w:autoSpaceDN w:val="0"/>
        <w:adjustRightInd w:val="0"/>
        <w:spacing w:after="0" w:line="360" w:lineRule="auto"/>
        <w:jc w:val="center"/>
        <w:rPr>
          <w:rFonts w:cstheme="minorHAnsi"/>
          <w:b/>
          <w:sz w:val="24"/>
          <w:szCs w:val="24"/>
          <w:lang w:val="es-ES"/>
        </w:rPr>
      </w:pPr>
      <w:r w:rsidRPr="00A10345">
        <w:rPr>
          <w:rFonts w:cstheme="minorHAnsi"/>
          <w:b/>
          <w:sz w:val="24"/>
          <w:szCs w:val="24"/>
          <w:lang w:val="es-ES"/>
        </w:rPr>
        <w:t>ATENTAMENTE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E6FA5" w:rsidRPr="00A10345" w14:paraId="7C2012EB" w14:textId="77777777" w:rsidTr="0048694C">
        <w:tc>
          <w:tcPr>
            <w:tcW w:w="4414" w:type="dxa"/>
          </w:tcPr>
          <w:p w14:paraId="43B5FEA1"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Diputada</w:t>
            </w:r>
          </w:p>
        </w:tc>
        <w:tc>
          <w:tcPr>
            <w:tcW w:w="4414" w:type="dxa"/>
          </w:tcPr>
          <w:p w14:paraId="37F63A1C"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Diputada</w:t>
            </w:r>
          </w:p>
        </w:tc>
      </w:tr>
      <w:tr w:rsidR="004E6FA5" w:rsidRPr="00A10345" w14:paraId="20B5D516" w14:textId="77777777" w:rsidTr="0048694C">
        <w:tc>
          <w:tcPr>
            <w:tcW w:w="4414" w:type="dxa"/>
          </w:tcPr>
          <w:p w14:paraId="0AE3258A" w14:textId="1727E25C" w:rsidR="00046314" w:rsidRPr="00A10345" w:rsidRDefault="00046314" w:rsidP="00AC7376">
            <w:pPr>
              <w:spacing w:line="360" w:lineRule="auto"/>
              <w:rPr>
                <w:rStyle w:val="CharAttribute12"/>
                <w:rFonts w:eastAsia="Batang" w:cstheme="minorHAnsi"/>
                <w:sz w:val="24"/>
                <w:szCs w:val="24"/>
              </w:rPr>
            </w:pPr>
          </w:p>
          <w:p w14:paraId="33BC1C90"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__________________________</w:t>
            </w:r>
          </w:p>
          <w:p w14:paraId="52A08B77"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Silvia Am</w:t>
            </w:r>
            <w:r w:rsidRPr="00A10345">
              <w:rPr>
                <w:rStyle w:val="CharAttribute12"/>
                <w:rFonts w:eastAsia="Batang" w:cstheme="minorHAnsi"/>
                <w:sz w:val="24"/>
                <w:szCs w:val="24"/>
              </w:rPr>
              <w:t>é</w:t>
            </w:r>
            <w:r w:rsidRPr="00A10345">
              <w:rPr>
                <w:rStyle w:val="CharAttribute12"/>
                <w:rFonts w:eastAsia="Batang" w:cstheme="minorHAnsi"/>
                <w:sz w:val="24"/>
                <w:szCs w:val="24"/>
              </w:rPr>
              <w:t>rica L</w:t>
            </w:r>
            <w:r w:rsidRPr="00A10345">
              <w:rPr>
                <w:rStyle w:val="CharAttribute12"/>
                <w:rFonts w:eastAsia="Batang" w:cstheme="minorHAnsi"/>
                <w:sz w:val="24"/>
                <w:szCs w:val="24"/>
              </w:rPr>
              <w:t>ó</w:t>
            </w:r>
            <w:r w:rsidRPr="00A10345">
              <w:rPr>
                <w:rStyle w:val="CharAttribute12"/>
                <w:rFonts w:eastAsia="Batang" w:cstheme="minorHAnsi"/>
                <w:sz w:val="24"/>
                <w:szCs w:val="24"/>
              </w:rPr>
              <w:t>pez Escoffi</w:t>
            </w:r>
            <w:r w:rsidRPr="00A10345">
              <w:rPr>
                <w:rStyle w:val="CharAttribute12"/>
                <w:rFonts w:eastAsia="Batang" w:cstheme="minorHAnsi"/>
                <w:sz w:val="24"/>
                <w:szCs w:val="24"/>
              </w:rPr>
              <w:t>é</w:t>
            </w:r>
          </w:p>
        </w:tc>
        <w:tc>
          <w:tcPr>
            <w:tcW w:w="4414" w:type="dxa"/>
          </w:tcPr>
          <w:p w14:paraId="20A0EBB0" w14:textId="612AFE2F" w:rsidR="00046314" w:rsidRPr="00A10345" w:rsidRDefault="00046314" w:rsidP="00AC7376">
            <w:pPr>
              <w:spacing w:line="360" w:lineRule="auto"/>
              <w:rPr>
                <w:rStyle w:val="CharAttribute12"/>
                <w:rFonts w:eastAsia="Batang" w:cstheme="minorHAnsi"/>
                <w:sz w:val="24"/>
                <w:szCs w:val="24"/>
              </w:rPr>
            </w:pPr>
          </w:p>
          <w:p w14:paraId="1FEC4DED" w14:textId="771C3D90"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_________________________</w:t>
            </w:r>
          </w:p>
          <w:p w14:paraId="47764EB2" w14:textId="277C876B" w:rsidR="00680625" w:rsidRPr="00A10345" w:rsidRDefault="004E6FA5" w:rsidP="00DA0717">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Mar</w:t>
            </w:r>
            <w:r w:rsidRPr="00A10345">
              <w:rPr>
                <w:rStyle w:val="CharAttribute12"/>
                <w:rFonts w:eastAsia="Batang" w:cstheme="minorHAnsi"/>
                <w:sz w:val="24"/>
                <w:szCs w:val="24"/>
              </w:rPr>
              <w:t>í</w:t>
            </w:r>
            <w:r w:rsidRPr="00A10345">
              <w:rPr>
                <w:rStyle w:val="CharAttribute12"/>
                <w:rFonts w:eastAsia="Batang" w:cstheme="minorHAnsi"/>
                <w:sz w:val="24"/>
                <w:szCs w:val="24"/>
              </w:rPr>
              <w:t xml:space="preserve">a de </w:t>
            </w:r>
            <w:r w:rsidR="00DA0717">
              <w:rPr>
                <w:rStyle w:val="CharAttribute12"/>
                <w:rFonts w:eastAsia="Batang" w:cstheme="minorHAnsi"/>
                <w:sz w:val="24"/>
                <w:szCs w:val="24"/>
              </w:rPr>
              <w:t>los Milagros Romero Bastarrachea</w:t>
            </w:r>
          </w:p>
        </w:tc>
      </w:tr>
    </w:tbl>
    <w:p w14:paraId="31706F17" w14:textId="77777777" w:rsidR="00410A04" w:rsidRPr="005016C2" w:rsidRDefault="00410A04" w:rsidP="00750365">
      <w:pPr>
        <w:rPr>
          <w:rFonts w:ascii="Arial" w:hAnsi="Arial" w:cs="Arial"/>
          <w:b/>
          <w:sz w:val="24"/>
          <w:szCs w:val="24"/>
        </w:rPr>
      </w:pPr>
    </w:p>
    <w:sectPr w:rsidR="00410A04" w:rsidRPr="005016C2" w:rsidSect="001260D5">
      <w:headerReference w:type="default" r:id="rId8"/>
      <w:footerReference w:type="default" r:id="rId9"/>
      <w:pgSz w:w="12240" w:h="15840"/>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CD64C" w14:textId="77777777" w:rsidR="00C2020E" w:rsidRDefault="00C2020E" w:rsidP="0000444A">
      <w:pPr>
        <w:spacing w:after="0" w:line="240" w:lineRule="auto"/>
      </w:pPr>
      <w:r>
        <w:separator/>
      </w:r>
    </w:p>
  </w:endnote>
  <w:endnote w:type="continuationSeparator" w:id="0">
    <w:p w14:paraId="5BD37153" w14:textId="77777777" w:rsidR="00C2020E" w:rsidRDefault="00C2020E" w:rsidP="0000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339117"/>
      <w:docPartObj>
        <w:docPartGallery w:val="Page Numbers (Bottom of Page)"/>
        <w:docPartUnique/>
      </w:docPartObj>
    </w:sdtPr>
    <w:sdtEndPr/>
    <w:sdtContent>
      <w:p w14:paraId="76FF9FB5" w14:textId="630CDC5A" w:rsidR="00B84D7D" w:rsidRDefault="00B84D7D">
        <w:pPr>
          <w:pStyle w:val="Piedepgina"/>
          <w:jc w:val="right"/>
        </w:pPr>
        <w:r>
          <w:fldChar w:fldCharType="begin"/>
        </w:r>
        <w:r>
          <w:instrText>PAGE   \* MERGEFORMAT</w:instrText>
        </w:r>
        <w:r>
          <w:fldChar w:fldCharType="separate"/>
        </w:r>
        <w:r w:rsidR="00601929" w:rsidRPr="00601929">
          <w:rPr>
            <w:noProof/>
            <w:lang w:val="es-ES"/>
          </w:rPr>
          <w:t>5</w:t>
        </w:r>
        <w:r>
          <w:fldChar w:fldCharType="end"/>
        </w:r>
      </w:p>
    </w:sdtContent>
  </w:sdt>
  <w:p w14:paraId="6625763D" w14:textId="77777777" w:rsidR="00497BB2" w:rsidRDefault="00497BB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E22B5" w14:textId="77777777" w:rsidR="00C2020E" w:rsidRDefault="00C2020E" w:rsidP="0000444A">
      <w:pPr>
        <w:spacing w:after="0" w:line="240" w:lineRule="auto"/>
      </w:pPr>
      <w:r>
        <w:separator/>
      </w:r>
    </w:p>
  </w:footnote>
  <w:footnote w:type="continuationSeparator" w:id="0">
    <w:p w14:paraId="4ECA705B" w14:textId="77777777" w:rsidR="00C2020E" w:rsidRDefault="00C2020E" w:rsidP="00004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5BA0E" w14:textId="062007A9" w:rsidR="005D4A20" w:rsidRDefault="005D4A20" w:rsidP="005D4A20">
    <w:pPr>
      <w:pStyle w:val="Encabezado"/>
      <w:jc w:val="center"/>
    </w:pPr>
    <w:r>
      <w:t>H. Congreso del Estado de Yucatán</w:t>
    </w:r>
  </w:p>
  <w:p w14:paraId="380AE1EB" w14:textId="73E92100" w:rsidR="005D4A20" w:rsidRDefault="005D4A20" w:rsidP="00C87EC9">
    <w:pPr>
      <w:pStyle w:val="Encabezado"/>
      <w:jc w:val="center"/>
    </w:pPr>
    <w:r>
      <w:t>LXII Legislatura</w:t>
    </w:r>
    <w:r>
      <w:rPr>
        <w:noProof/>
      </w:rPr>
      <mc:AlternateContent>
        <mc:Choice Requires="wps">
          <w:drawing>
            <wp:anchor distT="0" distB="0" distL="114300" distR="114300" simplePos="0" relativeHeight="251659264" behindDoc="0" locked="0" layoutInCell="1" allowOverlap="1" wp14:anchorId="6BB0A3B1" wp14:editId="704F8004">
              <wp:simplePos x="0" y="0"/>
              <wp:positionH relativeFrom="column">
                <wp:posOffset>-961189</wp:posOffset>
              </wp:positionH>
              <wp:positionV relativeFrom="paragraph">
                <wp:posOffset>265074</wp:posOffset>
              </wp:positionV>
              <wp:extent cx="7478752" cy="0"/>
              <wp:effectExtent l="0" t="0" r="27305" b="19050"/>
              <wp:wrapNone/>
              <wp:docPr id="1" name="Conector recto 1"/>
              <wp:cNvGraphicFramePr/>
              <a:graphic xmlns:a="http://schemas.openxmlformats.org/drawingml/2006/main">
                <a:graphicData uri="http://schemas.microsoft.com/office/word/2010/wordprocessingShape">
                  <wps:wsp>
                    <wps:cNvCnPr/>
                    <wps:spPr>
                      <a:xfrm>
                        <a:off x="0" y="0"/>
                        <a:ext cx="74787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BC3EF7"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7pt,20.85pt" to="513.2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" strokecolor="#4579b8 [3044]"/>
          </w:pict>
        </mc:Fallback>
      </mc:AlternateContent>
    </w:r>
  </w:p>
  <w:p w14:paraId="67289A2B" w14:textId="77777777" w:rsidR="005D4A20" w:rsidRDefault="005D4A20" w:rsidP="005D4A20">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0CC0"/>
    <w:multiLevelType w:val="hybridMultilevel"/>
    <w:tmpl w:val="59129E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393145"/>
    <w:multiLevelType w:val="hybridMultilevel"/>
    <w:tmpl w:val="ECE47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090566"/>
    <w:multiLevelType w:val="hybridMultilevel"/>
    <w:tmpl w:val="AB741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B23CD6"/>
    <w:multiLevelType w:val="hybridMultilevel"/>
    <w:tmpl w:val="41B4FD08"/>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 w15:restartNumberingAfterBreak="0">
    <w:nsid w:val="42C378BA"/>
    <w:multiLevelType w:val="hybridMultilevel"/>
    <w:tmpl w:val="3744B8FA"/>
    <w:lvl w:ilvl="0" w:tplc="0BBA2D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B3A3D07"/>
    <w:multiLevelType w:val="hybridMultilevel"/>
    <w:tmpl w:val="ECE47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7160EC7"/>
    <w:multiLevelType w:val="hybridMultilevel"/>
    <w:tmpl w:val="4C8882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9455904"/>
    <w:multiLevelType w:val="hybridMultilevel"/>
    <w:tmpl w:val="7D3264D8"/>
    <w:lvl w:ilvl="0" w:tplc="080A000F">
      <w:start w:val="1"/>
      <w:numFmt w:val="decimal"/>
      <w:lvlText w:val="%1."/>
      <w:lvlJc w:val="left"/>
      <w:pPr>
        <w:ind w:left="856" w:hanging="360"/>
      </w:pPr>
    </w:lvl>
    <w:lvl w:ilvl="1" w:tplc="080A0019" w:tentative="1">
      <w:start w:val="1"/>
      <w:numFmt w:val="lowerLetter"/>
      <w:lvlText w:val="%2."/>
      <w:lvlJc w:val="left"/>
      <w:pPr>
        <w:ind w:left="1576" w:hanging="360"/>
      </w:pPr>
    </w:lvl>
    <w:lvl w:ilvl="2" w:tplc="080A001B" w:tentative="1">
      <w:start w:val="1"/>
      <w:numFmt w:val="lowerRoman"/>
      <w:lvlText w:val="%3."/>
      <w:lvlJc w:val="right"/>
      <w:pPr>
        <w:ind w:left="2296" w:hanging="180"/>
      </w:pPr>
    </w:lvl>
    <w:lvl w:ilvl="3" w:tplc="080A000F" w:tentative="1">
      <w:start w:val="1"/>
      <w:numFmt w:val="decimal"/>
      <w:lvlText w:val="%4."/>
      <w:lvlJc w:val="left"/>
      <w:pPr>
        <w:ind w:left="3016" w:hanging="360"/>
      </w:pPr>
    </w:lvl>
    <w:lvl w:ilvl="4" w:tplc="080A0019" w:tentative="1">
      <w:start w:val="1"/>
      <w:numFmt w:val="lowerLetter"/>
      <w:lvlText w:val="%5."/>
      <w:lvlJc w:val="left"/>
      <w:pPr>
        <w:ind w:left="3736" w:hanging="360"/>
      </w:pPr>
    </w:lvl>
    <w:lvl w:ilvl="5" w:tplc="080A001B" w:tentative="1">
      <w:start w:val="1"/>
      <w:numFmt w:val="lowerRoman"/>
      <w:lvlText w:val="%6."/>
      <w:lvlJc w:val="right"/>
      <w:pPr>
        <w:ind w:left="4456" w:hanging="180"/>
      </w:pPr>
    </w:lvl>
    <w:lvl w:ilvl="6" w:tplc="080A000F" w:tentative="1">
      <w:start w:val="1"/>
      <w:numFmt w:val="decimal"/>
      <w:lvlText w:val="%7."/>
      <w:lvlJc w:val="left"/>
      <w:pPr>
        <w:ind w:left="5176" w:hanging="360"/>
      </w:pPr>
    </w:lvl>
    <w:lvl w:ilvl="7" w:tplc="080A0019" w:tentative="1">
      <w:start w:val="1"/>
      <w:numFmt w:val="lowerLetter"/>
      <w:lvlText w:val="%8."/>
      <w:lvlJc w:val="left"/>
      <w:pPr>
        <w:ind w:left="5896" w:hanging="360"/>
      </w:pPr>
    </w:lvl>
    <w:lvl w:ilvl="8" w:tplc="080A001B" w:tentative="1">
      <w:start w:val="1"/>
      <w:numFmt w:val="lowerRoman"/>
      <w:lvlText w:val="%9."/>
      <w:lvlJc w:val="right"/>
      <w:pPr>
        <w:ind w:left="6616" w:hanging="180"/>
      </w:pPr>
    </w:lvl>
  </w:abstractNum>
  <w:abstractNum w:abstractNumId="8" w15:restartNumberingAfterBreak="0">
    <w:nsid w:val="721A129C"/>
    <w:multiLevelType w:val="hybridMultilevel"/>
    <w:tmpl w:val="4524F05E"/>
    <w:lvl w:ilvl="0" w:tplc="59CA2434">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9" w15:restartNumberingAfterBreak="0">
    <w:nsid w:val="7DB43689"/>
    <w:multiLevelType w:val="hybridMultilevel"/>
    <w:tmpl w:val="B1C682B6"/>
    <w:lvl w:ilvl="0" w:tplc="AEBAA5BC">
      <w:start w:val="1"/>
      <w:numFmt w:val="upperRoman"/>
      <w:lvlText w:val="%1."/>
      <w:lvlJc w:val="left"/>
      <w:pPr>
        <w:ind w:left="1280" w:hanging="720"/>
      </w:pPr>
      <w:rPr>
        <w:rFonts w:hint="default"/>
        <w:b/>
      </w:rPr>
    </w:lvl>
    <w:lvl w:ilvl="1" w:tplc="080A0019" w:tentative="1">
      <w:start w:val="1"/>
      <w:numFmt w:val="lowerLetter"/>
      <w:lvlText w:val="%2."/>
      <w:lvlJc w:val="left"/>
      <w:pPr>
        <w:ind w:left="1640" w:hanging="360"/>
      </w:pPr>
    </w:lvl>
    <w:lvl w:ilvl="2" w:tplc="080A001B" w:tentative="1">
      <w:start w:val="1"/>
      <w:numFmt w:val="lowerRoman"/>
      <w:lvlText w:val="%3."/>
      <w:lvlJc w:val="right"/>
      <w:pPr>
        <w:ind w:left="2360" w:hanging="180"/>
      </w:pPr>
    </w:lvl>
    <w:lvl w:ilvl="3" w:tplc="080A000F" w:tentative="1">
      <w:start w:val="1"/>
      <w:numFmt w:val="decimal"/>
      <w:lvlText w:val="%4."/>
      <w:lvlJc w:val="left"/>
      <w:pPr>
        <w:ind w:left="3080" w:hanging="360"/>
      </w:pPr>
    </w:lvl>
    <w:lvl w:ilvl="4" w:tplc="080A0019" w:tentative="1">
      <w:start w:val="1"/>
      <w:numFmt w:val="lowerLetter"/>
      <w:lvlText w:val="%5."/>
      <w:lvlJc w:val="left"/>
      <w:pPr>
        <w:ind w:left="3800" w:hanging="360"/>
      </w:pPr>
    </w:lvl>
    <w:lvl w:ilvl="5" w:tplc="080A001B" w:tentative="1">
      <w:start w:val="1"/>
      <w:numFmt w:val="lowerRoman"/>
      <w:lvlText w:val="%6."/>
      <w:lvlJc w:val="right"/>
      <w:pPr>
        <w:ind w:left="4520" w:hanging="180"/>
      </w:pPr>
    </w:lvl>
    <w:lvl w:ilvl="6" w:tplc="080A000F" w:tentative="1">
      <w:start w:val="1"/>
      <w:numFmt w:val="decimal"/>
      <w:lvlText w:val="%7."/>
      <w:lvlJc w:val="left"/>
      <w:pPr>
        <w:ind w:left="5240" w:hanging="360"/>
      </w:pPr>
    </w:lvl>
    <w:lvl w:ilvl="7" w:tplc="080A0019" w:tentative="1">
      <w:start w:val="1"/>
      <w:numFmt w:val="lowerLetter"/>
      <w:lvlText w:val="%8."/>
      <w:lvlJc w:val="left"/>
      <w:pPr>
        <w:ind w:left="5960" w:hanging="360"/>
      </w:pPr>
    </w:lvl>
    <w:lvl w:ilvl="8" w:tplc="080A001B" w:tentative="1">
      <w:start w:val="1"/>
      <w:numFmt w:val="lowerRoman"/>
      <w:lvlText w:val="%9."/>
      <w:lvlJc w:val="right"/>
      <w:pPr>
        <w:ind w:left="6680" w:hanging="180"/>
      </w:pPr>
    </w:lvl>
  </w:abstractNum>
  <w:num w:numId="1">
    <w:abstractNumId w:val="3"/>
  </w:num>
  <w:num w:numId="2">
    <w:abstractNumId w:val="7"/>
  </w:num>
  <w:num w:numId="3">
    <w:abstractNumId w:val="9"/>
  </w:num>
  <w:num w:numId="4">
    <w:abstractNumId w:val="5"/>
  </w:num>
  <w:num w:numId="5">
    <w:abstractNumId w:val="1"/>
  </w:num>
  <w:num w:numId="6">
    <w:abstractNumId w:val="8"/>
  </w:num>
  <w:num w:numId="7">
    <w:abstractNumId w:val="4"/>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801"/>
    <w:rsid w:val="00000A5A"/>
    <w:rsid w:val="0000444A"/>
    <w:rsid w:val="00010544"/>
    <w:rsid w:val="00011124"/>
    <w:rsid w:val="0001323C"/>
    <w:rsid w:val="00015DCC"/>
    <w:rsid w:val="00015E86"/>
    <w:rsid w:val="00026232"/>
    <w:rsid w:val="00030CFA"/>
    <w:rsid w:val="00040DE2"/>
    <w:rsid w:val="00046314"/>
    <w:rsid w:val="0005031A"/>
    <w:rsid w:val="000523ED"/>
    <w:rsid w:val="00081783"/>
    <w:rsid w:val="00081EB1"/>
    <w:rsid w:val="0008326F"/>
    <w:rsid w:val="00086A9C"/>
    <w:rsid w:val="00086E6E"/>
    <w:rsid w:val="00095801"/>
    <w:rsid w:val="000A09FD"/>
    <w:rsid w:val="000A21EE"/>
    <w:rsid w:val="000A52F0"/>
    <w:rsid w:val="000A5F34"/>
    <w:rsid w:val="000B04A7"/>
    <w:rsid w:val="000B5EA7"/>
    <w:rsid w:val="000D0291"/>
    <w:rsid w:val="000D1A42"/>
    <w:rsid w:val="000E0B49"/>
    <w:rsid w:val="000E21B0"/>
    <w:rsid w:val="000E6A71"/>
    <w:rsid w:val="000F535C"/>
    <w:rsid w:val="00107AC6"/>
    <w:rsid w:val="00111887"/>
    <w:rsid w:val="001128A4"/>
    <w:rsid w:val="00115071"/>
    <w:rsid w:val="00115AF5"/>
    <w:rsid w:val="001200E2"/>
    <w:rsid w:val="00122598"/>
    <w:rsid w:val="00123877"/>
    <w:rsid w:val="001260D5"/>
    <w:rsid w:val="00150098"/>
    <w:rsid w:val="00150CE7"/>
    <w:rsid w:val="0015101E"/>
    <w:rsid w:val="00152DF2"/>
    <w:rsid w:val="0015663E"/>
    <w:rsid w:val="00157B8B"/>
    <w:rsid w:val="001639C2"/>
    <w:rsid w:val="0016474C"/>
    <w:rsid w:val="00166097"/>
    <w:rsid w:val="00170286"/>
    <w:rsid w:val="00173C92"/>
    <w:rsid w:val="00174037"/>
    <w:rsid w:val="00175C28"/>
    <w:rsid w:val="001879D8"/>
    <w:rsid w:val="00191668"/>
    <w:rsid w:val="0019551C"/>
    <w:rsid w:val="0019766F"/>
    <w:rsid w:val="001A3019"/>
    <w:rsid w:val="001A4438"/>
    <w:rsid w:val="001A7925"/>
    <w:rsid w:val="001B4817"/>
    <w:rsid w:val="001C4689"/>
    <w:rsid w:val="001C68E2"/>
    <w:rsid w:val="001D258B"/>
    <w:rsid w:val="001D53F8"/>
    <w:rsid w:val="001E6A30"/>
    <w:rsid w:val="001E7210"/>
    <w:rsid w:val="001F5B86"/>
    <w:rsid w:val="001F68A1"/>
    <w:rsid w:val="001F7113"/>
    <w:rsid w:val="00213334"/>
    <w:rsid w:val="00227486"/>
    <w:rsid w:val="00230343"/>
    <w:rsid w:val="00233D26"/>
    <w:rsid w:val="00245465"/>
    <w:rsid w:val="00260202"/>
    <w:rsid w:val="00264E3A"/>
    <w:rsid w:val="00267E79"/>
    <w:rsid w:val="00270F34"/>
    <w:rsid w:val="00274E5A"/>
    <w:rsid w:val="00277049"/>
    <w:rsid w:val="00295DA6"/>
    <w:rsid w:val="00297B38"/>
    <w:rsid w:val="002A1056"/>
    <w:rsid w:val="002A10D0"/>
    <w:rsid w:val="002B390F"/>
    <w:rsid w:val="002C0FA1"/>
    <w:rsid w:val="002C5A5C"/>
    <w:rsid w:val="002D62CA"/>
    <w:rsid w:val="002E6BE1"/>
    <w:rsid w:val="00305973"/>
    <w:rsid w:val="00316FAF"/>
    <w:rsid w:val="00317033"/>
    <w:rsid w:val="0032632C"/>
    <w:rsid w:val="00343490"/>
    <w:rsid w:val="003544A7"/>
    <w:rsid w:val="00372394"/>
    <w:rsid w:val="00373FF8"/>
    <w:rsid w:val="00377330"/>
    <w:rsid w:val="00383573"/>
    <w:rsid w:val="00384E2E"/>
    <w:rsid w:val="00390838"/>
    <w:rsid w:val="003974FF"/>
    <w:rsid w:val="00397855"/>
    <w:rsid w:val="00397A39"/>
    <w:rsid w:val="003A3534"/>
    <w:rsid w:val="003A502C"/>
    <w:rsid w:val="003A56E8"/>
    <w:rsid w:val="003A7BD2"/>
    <w:rsid w:val="003B2170"/>
    <w:rsid w:val="003B718A"/>
    <w:rsid w:val="003C0BE1"/>
    <w:rsid w:val="003C262F"/>
    <w:rsid w:val="003C6518"/>
    <w:rsid w:val="003D6FA8"/>
    <w:rsid w:val="003E6876"/>
    <w:rsid w:val="003F2C60"/>
    <w:rsid w:val="00407097"/>
    <w:rsid w:val="004072D8"/>
    <w:rsid w:val="00410A04"/>
    <w:rsid w:val="00413B20"/>
    <w:rsid w:val="00415B59"/>
    <w:rsid w:val="00430EBB"/>
    <w:rsid w:val="00441779"/>
    <w:rsid w:val="00442420"/>
    <w:rsid w:val="00451F4B"/>
    <w:rsid w:val="0045371C"/>
    <w:rsid w:val="0047461E"/>
    <w:rsid w:val="00492420"/>
    <w:rsid w:val="004926BD"/>
    <w:rsid w:val="00497BB2"/>
    <w:rsid w:val="004A1147"/>
    <w:rsid w:val="004C5034"/>
    <w:rsid w:val="004C6771"/>
    <w:rsid w:val="004D3A8C"/>
    <w:rsid w:val="004E0048"/>
    <w:rsid w:val="004E1472"/>
    <w:rsid w:val="004E15FC"/>
    <w:rsid w:val="004E6991"/>
    <w:rsid w:val="004E6FA5"/>
    <w:rsid w:val="004F05A1"/>
    <w:rsid w:val="004F3A1B"/>
    <w:rsid w:val="004F4161"/>
    <w:rsid w:val="005016C2"/>
    <w:rsid w:val="00510613"/>
    <w:rsid w:val="0051690E"/>
    <w:rsid w:val="00516D49"/>
    <w:rsid w:val="00526BBE"/>
    <w:rsid w:val="005342F2"/>
    <w:rsid w:val="00537E27"/>
    <w:rsid w:val="00555179"/>
    <w:rsid w:val="005607B0"/>
    <w:rsid w:val="0056097A"/>
    <w:rsid w:val="00576EEF"/>
    <w:rsid w:val="00582212"/>
    <w:rsid w:val="00582265"/>
    <w:rsid w:val="005A6CCA"/>
    <w:rsid w:val="005B0EA2"/>
    <w:rsid w:val="005B17C5"/>
    <w:rsid w:val="005B4124"/>
    <w:rsid w:val="005B4529"/>
    <w:rsid w:val="005B4A47"/>
    <w:rsid w:val="005C4595"/>
    <w:rsid w:val="005D1855"/>
    <w:rsid w:val="005D4A20"/>
    <w:rsid w:val="005E2693"/>
    <w:rsid w:val="005F4411"/>
    <w:rsid w:val="005F4B76"/>
    <w:rsid w:val="005F5E15"/>
    <w:rsid w:val="005F795E"/>
    <w:rsid w:val="005F7C2D"/>
    <w:rsid w:val="00601929"/>
    <w:rsid w:val="00603937"/>
    <w:rsid w:val="00607F6D"/>
    <w:rsid w:val="00610170"/>
    <w:rsid w:val="00613D74"/>
    <w:rsid w:val="006212C2"/>
    <w:rsid w:val="00630754"/>
    <w:rsid w:val="006329AD"/>
    <w:rsid w:val="00645E04"/>
    <w:rsid w:val="006713D1"/>
    <w:rsid w:val="006765EC"/>
    <w:rsid w:val="00676704"/>
    <w:rsid w:val="00680625"/>
    <w:rsid w:val="006808BD"/>
    <w:rsid w:val="00684520"/>
    <w:rsid w:val="0068634E"/>
    <w:rsid w:val="00690B58"/>
    <w:rsid w:val="006942C5"/>
    <w:rsid w:val="006A04C2"/>
    <w:rsid w:val="006A4DB0"/>
    <w:rsid w:val="006C0E40"/>
    <w:rsid w:val="006C5945"/>
    <w:rsid w:val="006C59C1"/>
    <w:rsid w:val="006E1AEE"/>
    <w:rsid w:val="006E4097"/>
    <w:rsid w:val="006E4282"/>
    <w:rsid w:val="006E4C62"/>
    <w:rsid w:val="006F51C1"/>
    <w:rsid w:val="00701BEB"/>
    <w:rsid w:val="00702E48"/>
    <w:rsid w:val="00702F3C"/>
    <w:rsid w:val="00704BD7"/>
    <w:rsid w:val="0071030F"/>
    <w:rsid w:val="0071313D"/>
    <w:rsid w:val="007139F8"/>
    <w:rsid w:val="00720971"/>
    <w:rsid w:val="00723873"/>
    <w:rsid w:val="007259E6"/>
    <w:rsid w:val="0072651F"/>
    <w:rsid w:val="00747F43"/>
    <w:rsid w:val="00750365"/>
    <w:rsid w:val="007519F1"/>
    <w:rsid w:val="00756B54"/>
    <w:rsid w:val="00764F12"/>
    <w:rsid w:val="007653EA"/>
    <w:rsid w:val="00781247"/>
    <w:rsid w:val="00781A54"/>
    <w:rsid w:val="007853DD"/>
    <w:rsid w:val="007A1345"/>
    <w:rsid w:val="007A20A6"/>
    <w:rsid w:val="007A4BDA"/>
    <w:rsid w:val="007A64C4"/>
    <w:rsid w:val="007B264C"/>
    <w:rsid w:val="007B5E5F"/>
    <w:rsid w:val="007D444B"/>
    <w:rsid w:val="007D480A"/>
    <w:rsid w:val="007D4FA2"/>
    <w:rsid w:val="0080717E"/>
    <w:rsid w:val="00810351"/>
    <w:rsid w:val="00820C96"/>
    <w:rsid w:val="00832D26"/>
    <w:rsid w:val="00843163"/>
    <w:rsid w:val="0085092F"/>
    <w:rsid w:val="00874900"/>
    <w:rsid w:val="008828AC"/>
    <w:rsid w:val="008875D8"/>
    <w:rsid w:val="008A118C"/>
    <w:rsid w:val="008A1BC9"/>
    <w:rsid w:val="008E0370"/>
    <w:rsid w:val="008E2831"/>
    <w:rsid w:val="008E2952"/>
    <w:rsid w:val="008E70FF"/>
    <w:rsid w:val="008F1DE1"/>
    <w:rsid w:val="008F2E0E"/>
    <w:rsid w:val="009000FD"/>
    <w:rsid w:val="00901D15"/>
    <w:rsid w:val="00912AF1"/>
    <w:rsid w:val="009147BE"/>
    <w:rsid w:val="00917FD4"/>
    <w:rsid w:val="009236F8"/>
    <w:rsid w:val="00926958"/>
    <w:rsid w:val="009269DB"/>
    <w:rsid w:val="00926E3F"/>
    <w:rsid w:val="009322EF"/>
    <w:rsid w:val="00941B87"/>
    <w:rsid w:val="00952B4F"/>
    <w:rsid w:val="00955A0E"/>
    <w:rsid w:val="0095695A"/>
    <w:rsid w:val="009618AA"/>
    <w:rsid w:val="00966B6E"/>
    <w:rsid w:val="00967574"/>
    <w:rsid w:val="00972DAD"/>
    <w:rsid w:val="00984FBA"/>
    <w:rsid w:val="00985518"/>
    <w:rsid w:val="0099472D"/>
    <w:rsid w:val="0099747F"/>
    <w:rsid w:val="00997804"/>
    <w:rsid w:val="009979ED"/>
    <w:rsid w:val="009A0B8B"/>
    <w:rsid w:val="009A506D"/>
    <w:rsid w:val="009C0957"/>
    <w:rsid w:val="009D43E7"/>
    <w:rsid w:val="009F2453"/>
    <w:rsid w:val="009F4A6E"/>
    <w:rsid w:val="00A01AFB"/>
    <w:rsid w:val="00A07BEF"/>
    <w:rsid w:val="00A07E2B"/>
    <w:rsid w:val="00A10C93"/>
    <w:rsid w:val="00A145B0"/>
    <w:rsid w:val="00A1484E"/>
    <w:rsid w:val="00A20A2F"/>
    <w:rsid w:val="00A20F94"/>
    <w:rsid w:val="00A26766"/>
    <w:rsid w:val="00A34E5A"/>
    <w:rsid w:val="00A44C57"/>
    <w:rsid w:val="00A473F4"/>
    <w:rsid w:val="00A5064B"/>
    <w:rsid w:val="00A621EC"/>
    <w:rsid w:val="00A6549B"/>
    <w:rsid w:val="00A766F6"/>
    <w:rsid w:val="00A7770F"/>
    <w:rsid w:val="00A8504D"/>
    <w:rsid w:val="00A91C87"/>
    <w:rsid w:val="00A95A4A"/>
    <w:rsid w:val="00A974EE"/>
    <w:rsid w:val="00AA6CB5"/>
    <w:rsid w:val="00AB5B56"/>
    <w:rsid w:val="00AB5F4E"/>
    <w:rsid w:val="00AC7376"/>
    <w:rsid w:val="00AD6CEB"/>
    <w:rsid w:val="00AE0F94"/>
    <w:rsid w:val="00B11384"/>
    <w:rsid w:val="00B1793F"/>
    <w:rsid w:val="00B21F01"/>
    <w:rsid w:val="00B24472"/>
    <w:rsid w:val="00B24D59"/>
    <w:rsid w:val="00B33049"/>
    <w:rsid w:val="00B34122"/>
    <w:rsid w:val="00B35459"/>
    <w:rsid w:val="00B371B4"/>
    <w:rsid w:val="00B379D2"/>
    <w:rsid w:val="00B429CA"/>
    <w:rsid w:val="00B50968"/>
    <w:rsid w:val="00B54377"/>
    <w:rsid w:val="00B6203F"/>
    <w:rsid w:val="00B66456"/>
    <w:rsid w:val="00B67F86"/>
    <w:rsid w:val="00B74D79"/>
    <w:rsid w:val="00B814B7"/>
    <w:rsid w:val="00B84D7D"/>
    <w:rsid w:val="00BB3903"/>
    <w:rsid w:val="00BD260F"/>
    <w:rsid w:val="00BD30B2"/>
    <w:rsid w:val="00BD56B9"/>
    <w:rsid w:val="00BD71E1"/>
    <w:rsid w:val="00BE0847"/>
    <w:rsid w:val="00BE6198"/>
    <w:rsid w:val="00BF524A"/>
    <w:rsid w:val="00C004CD"/>
    <w:rsid w:val="00C02773"/>
    <w:rsid w:val="00C2020E"/>
    <w:rsid w:val="00C21C17"/>
    <w:rsid w:val="00C34126"/>
    <w:rsid w:val="00C47665"/>
    <w:rsid w:val="00C66DD5"/>
    <w:rsid w:val="00C71C9C"/>
    <w:rsid w:val="00C7626C"/>
    <w:rsid w:val="00C77EE0"/>
    <w:rsid w:val="00C87EC9"/>
    <w:rsid w:val="00CA2622"/>
    <w:rsid w:val="00CA2775"/>
    <w:rsid w:val="00CA39D0"/>
    <w:rsid w:val="00CB5B47"/>
    <w:rsid w:val="00CC12C1"/>
    <w:rsid w:val="00CC79AA"/>
    <w:rsid w:val="00CD1F7C"/>
    <w:rsid w:val="00CE09A4"/>
    <w:rsid w:val="00CE24AB"/>
    <w:rsid w:val="00CF1D57"/>
    <w:rsid w:val="00CF1EBD"/>
    <w:rsid w:val="00CF63CD"/>
    <w:rsid w:val="00D01365"/>
    <w:rsid w:val="00D0645D"/>
    <w:rsid w:val="00D067B4"/>
    <w:rsid w:val="00D133E2"/>
    <w:rsid w:val="00D16B16"/>
    <w:rsid w:val="00D213CB"/>
    <w:rsid w:val="00D227F9"/>
    <w:rsid w:val="00D252DB"/>
    <w:rsid w:val="00D448BA"/>
    <w:rsid w:val="00D560C2"/>
    <w:rsid w:val="00D62CE7"/>
    <w:rsid w:val="00D63618"/>
    <w:rsid w:val="00D676A9"/>
    <w:rsid w:val="00D75D62"/>
    <w:rsid w:val="00D778E9"/>
    <w:rsid w:val="00DA055D"/>
    <w:rsid w:val="00DA0717"/>
    <w:rsid w:val="00DA34F8"/>
    <w:rsid w:val="00DA3F52"/>
    <w:rsid w:val="00DB2989"/>
    <w:rsid w:val="00DC008E"/>
    <w:rsid w:val="00DE4AAE"/>
    <w:rsid w:val="00E0070C"/>
    <w:rsid w:val="00E02FDB"/>
    <w:rsid w:val="00E03833"/>
    <w:rsid w:val="00E04174"/>
    <w:rsid w:val="00E05600"/>
    <w:rsid w:val="00E159DC"/>
    <w:rsid w:val="00E24A82"/>
    <w:rsid w:val="00E337C3"/>
    <w:rsid w:val="00E54A38"/>
    <w:rsid w:val="00E63C2E"/>
    <w:rsid w:val="00E74AC9"/>
    <w:rsid w:val="00E764DF"/>
    <w:rsid w:val="00E774A7"/>
    <w:rsid w:val="00E93C3A"/>
    <w:rsid w:val="00EA0297"/>
    <w:rsid w:val="00EA3044"/>
    <w:rsid w:val="00EA7930"/>
    <w:rsid w:val="00EB07AF"/>
    <w:rsid w:val="00EB1327"/>
    <w:rsid w:val="00EC3130"/>
    <w:rsid w:val="00EC540F"/>
    <w:rsid w:val="00ED0939"/>
    <w:rsid w:val="00ED6ABC"/>
    <w:rsid w:val="00ED79E9"/>
    <w:rsid w:val="00EF1D13"/>
    <w:rsid w:val="00EF4B47"/>
    <w:rsid w:val="00F00992"/>
    <w:rsid w:val="00F012DD"/>
    <w:rsid w:val="00F0268D"/>
    <w:rsid w:val="00F048C5"/>
    <w:rsid w:val="00F05502"/>
    <w:rsid w:val="00F1085A"/>
    <w:rsid w:val="00F13D45"/>
    <w:rsid w:val="00F219E8"/>
    <w:rsid w:val="00F22011"/>
    <w:rsid w:val="00F340F8"/>
    <w:rsid w:val="00F42F83"/>
    <w:rsid w:val="00F4498C"/>
    <w:rsid w:val="00F46EE6"/>
    <w:rsid w:val="00F52C5D"/>
    <w:rsid w:val="00F567C5"/>
    <w:rsid w:val="00F637F3"/>
    <w:rsid w:val="00F666AF"/>
    <w:rsid w:val="00F74710"/>
    <w:rsid w:val="00F75753"/>
    <w:rsid w:val="00F945EF"/>
    <w:rsid w:val="00F97C15"/>
    <w:rsid w:val="00FA304E"/>
    <w:rsid w:val="00FA68AE"/>
    <w:rsid w:val="00FA6C20"/>
    <w:rsid w:val="00FB0FA8"/>
    <w:rsid w:val="00FB6C75"/>
    <w:rsid w:val="00FC555B"/>
    <w:rsid w:val="00FD40B7"/>
    <w:rsid w:val="00FF576E"/>
    <w:rsid w:val="00FF5C23"/>
    <w:rsid w:val="00FF69D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30A5E55"/>
  <w15:docId w15:val="{CCAFC8D4-FD96-46C5-B3FE-9E8643CF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161"/>
  </w:style>
  <w:style w:type="paragraph" w:styleId="Ttulo2">
    <w:name w:val="heading 2"/>
    <w:basedOn w:val="Normal"/>
    <w:link w:val="Ttulo2Car"/>
    <w:uiPriority w:val="9"/>
    <w:qFormat/>
    <w:rsid w:val="00926E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26E3F"/>
    <w:rPr>
      <w:rFonts w:ascii="Times New Roman" w:eastAsia="Times New Roman" w:hAnsi="Times New Roman" w:cs="Times New Roman"/>
      <w:b/>
      <w:bCs/>
      <w:sz w:val="36"/>
      <w:szCs w:val="36"/>
      <w:lang w:eastAsia="es-MX"/>
    </w:rPr>
  </w:style>
  <w:style w:type="paragraph" w:customStyle="1" w:styleId="Default">
    <w:name w:val="Default"/>
    <w:rsid w:val="00926E3F"/>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0044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444A"/>
  </w:style>
  <w:style w:type="paragraph" w:styleId="Piedepgina">
    <w:name w:val="footer"/>
    <w:basedOn w:val="Normal"/>
    <w:link w:val="PiedepginaCar"/>
    <w:uiPriority w:val="99"/>
    <w:unhideWhenUsed/>
    <w:rsid w:val="000044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444A"/>
  </w:style>
  <w:style w:type="paragraph" w:styleId="Prrafodelista">
    <w:name w:val="List Paragraph"/>
    <w:basedOn w:val="Normal"/>
    <w:uiPriority w:val="34"/>
    <w:qFormat/>
    <w:rsid w:val="00373FF8"/>
    <w:pPr>
      <w:ind w:left="720"/>
      <w:contextualSpacing/>
    </w:pPr>
  </w:style>
  <w:style w:type="table" w:styleId="Tablaconcuadrcula">
    <w:name w:val="Table Grid"/>
    <w:basedOn w:val="Tablanormal"/>
    <w:uiPriority w:val="39"/>
    <w:rsid w:val="00C7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12">
    <w:name w:val="CharAttribute12"/>
    <w:rsid w:val="004E6FA5"/>
    <w:rPr>
      <w:rFonts w:ascii="Arial" w:eastAsia="Times New Roman"/>
      <w:b/>
      <w:sz w:val="32"/>
    </w:rPr>
  </w:style>
  <w:style w:type="paragraph" w:styleId="Textodeglobo">
    <w:name w:val="Balloon Text"/>
    <w:basedOn w:val="Normal"/>
    <w:link w:val="TextodegloboCar"/>
    <w:uiPriority w:val="99"/>
    <w:semiHidden/>
    <w:unhideWhenUsed/>
    <w:rsid w:val="003D6F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6F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E3A16-2A0F-4BF6-82B4-055F9198E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5</Pages>
  <Words>1387</Words>
  <Characters>7634</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iniciativa de reforma a la ley de transporte del estado de yucatán – serivicio publico de transporte</dc:creator>
  <cp:lastModifiedBy>Silvia.Lopez</cp:lastModifiedBy>
  <cp:revision>13</cp:revision>
  <cp:lastPrinted>2020-12-09T19:04:00Z</cp:lastPrinted>
  <dcterms:created xsi:type="dcterms:W3CDTF">2020-03-18T20:04:00Z</dcterms:created>
  <dcterms:modified xsi:type="dcterms:W3CDTF">2020-12-09T19:06:00Z</dcterms:modified>
</cp:coreProperties>
</file>